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96B" w:rsidRDefault="00AA78AA" w:rsidP="00A7496B">
      <w:pPr>
        <w:autoSpaceDE w:val="0"/>
        <w:autoSpaceDN w:val="0"/>
        <w:adjustRightInd w:val="0"/>
        <w:jc w:val="center"/>
        <w:rPr>
          <w:b/>
          <w:bCs/>
          <w:szCs w:val="28"/>
        </w:rPr>
      </w:pPr>
      <w:bookmarkStart w:id="0" w:name="P42"/>
      <w:bookmarkEnd w:id="0"/>
      <w:r>
        <w:rPr>
          <w:b/>
          <w:bCs/>
          <w:szCs w:val="28"/>
        </w:rPr>
        <w:t xml:space="preserve">ЕДИНАЯ </w:t>
      </w:r>
      <w:r w:rsidR="00A7496B" w:rsidRPr="00587CDD">
        <w:rPr>
          <w:b/>
          <w:bCs/>
          <w:szCs w:val="28"/>
        </w:rPr>
        <w:t>УЧЕТНАЯ ПОЛИТИКА</w:t>
      </w:r>
    </w:p>
    <w:p w:rsidR="00A7496B" w:rsidRPr="00587CDD" w:rsidRDefault="00A7496B" w:rsidP="00A7496B">
      <w:pPr>
        <w:autoSpaceDE w:val="0"/>
        <w:autoSpaceDN w:val="0"/>
        <w:adjustRightInd w:val="0"/>
        <w:jc w:val="center"/>
        <w:rPr>
          <w:b/>
          <w:bCs/>
          <w:szCs w:val="28"/>
        </w:rPr>
      </w:pPr>
    </w:p>
    <w:p w:rsidR="00A7496B" w:rsidRPr="00587CDD" w:rsidRDefault="00A7496B" w:rsidP="00A7496B">
      <w:pPr>
        <w:autoSpaceDE w:val="0"/>
        <w:autoSpaceDN w:val="0"/>
        <w:adjustRightInd w:val="0"/>
        <w:jc w:val="center"/>
        <w:rPr>
          <w:bCs/>
          <w:szCs w:val="28"/>
        </w:rPr>
      </w:pPr>
    </w:p>
    <w:p w:rsidR="00A7496B" w:rsidRPr="00B46FD8" w:rsidRDefault="00A7496B" w:rsidP="00A7496B">
      <w:pPr>
        <w:autoSpaceDE w:val="0"/>
        <w:autoSpaceDN w:val="0"/>
        <w:adjustRightInd w:val="0"/>
        <w:jc w:val="center"/>
        <w:outlineLvl w:val="1"/>
        <w:rPr>
          <w:szCs w:val="28"/>
        </w:rPr>
      </w:pPr>
      <w:r w:rsidRPr="00B46FD8">
        <w:rPr>
          <w:szCs w:val="28"/>
          <w:lang w:val="en-US"/>
        </w:rPr>
        <w:t>I</w:t>
      </w:r>
      <w:r w:rsidRPr="00B46FD8">
        <w:rPr>
          <w:szCs w:val="28"/>
        </w:rPr>
        <w:t>. Общие положения</w:t>
      </w:r>
    </w:p>
    <w:p w:rsidR="00A7496B" w:rsidRPr="00B46FD8" w:rsidRDefault="00A7496B" w:rsidP="00A7496B">
      <w:pPr>
        <w:autoSpaceDE w:val="0"/>
        <w:autoSpaceDN w:val="0"/>
        <w:adjustRightInd w:val="0"/>
        <w:ind w:left="720"/>
        <w:contextualSpacing/>
        <w:outlineLvl w:val="1"/>
        <w:rPr>
          <w:szCs w:val="28"/>
        </w:rPr>
      </w:pPr>
    </w:p>
    <w:p w:rsidR="00A7496B" w:rsidRDefault="00B60056" w:rsidP="00A749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proofErr w:type="gramStart"/>
      <w:r w:rsidR="00E17EEE">
        <w:rPr>
          <w:rFonts w:ascii="Times New Roman" w:hAnsi="Times New Roman" w:cs="Times New Roman"/>
          <w:sz w:val="28"/>
          <w:szCs w:val="28"/>
        </w:rPr>
        <w:t>Особенности</w:t>
      </w:r>
      <w:r>
        <w:rPr>
          <w:rFonts w:ascii="Times New Roman" w:hAnsi="Times New Roman" w:cs="Times New Roman"/>
          <w:sz w:val="28"/>
          <w:szCs w:val="28"/>
        </w:rPr>
        <w:t xml:space="preserve"> ведения централизованного бухгалтерского учета </w:t>
      </w:r>
      <w:r w:rsidR="0065344F" w:rsidRPr="00113CFB">
        <w:rPr>
          <w:rFonts w:ascii="Times New Roman" w:hAnsi="Times New Roman" w:cs="Times New Roman"/>
          <w:color w:val="FF0000"/>
          <w:sz w:val="28"/>
          <w:szCs w:val="28"/>
        </w:rPr>
        <w:t xml:space="preserve">муниципальных </w:t>
      </w:r>
      <w:r w:rsidR="005A147C" w:rsidRPr="00113CFB">
        <w:rPr>
          <w:rFonts w:ascii="Times New Roman" w:hAnsi="Times New Roman" w:cs="Times New Roman"/>
          <w:color w:val="FF0000"/>
          <w:sz w:val="28"/>
          <w:szCs w:val="28"/>
        </w:rPr>
        <w:t xml:space="preserve">казенных </w:t>
      </w:r>
      <w:r w:rsidR="0065344F" w:rsidRPr="00113CFB">
        <w:rPr>
          <w:rFonts w:ascii="Times New Roman" w:hAnsi="Times New Roman" w:cs="Times New Roman"/>
          <w:color w:val="FF0000"/>
          <w:sz w:val="28"/>
          <w:szCs w:val="28"/>
        </w:rPr>
        <w:t>учреждений Венгеровского района</w:t>
      </w:r>
      <w:r w:rsidRPr="00113CFB">
        <w:rPr>
          <w:rFonts w:ascii="Times New Roman" w:hAnsi="Times New Roman" w:cs="Times New Roman"/>
          <w:color w:val="FF0000"/>
          <w:sz w:val="28"/>
          <w:szCs w:val="28"/>
        </w:rPr>
        <w:t xml:space="preserve"> Новосибирской области, </w:t>
      </w:r>
      <w:r w:rsidR="005A147C" w:rsidRPr="00113CFB">
        <w:rPr>
          <w:rFonts w:ascii="Times New Roman" w:hAnsi="Times New Roman" w:cs="Times New Roman"/>
          <w:color w:val="FF0000"/>
          <w:sz w:val="28"/>
          <w:szCs w:val="28"/>
        </w:rPr>
        <w:t xml:space="preserve">муниципальных </w:t>
      </w:r>
      <w:r w:rsidR="005A147C">
        <w:rPr>
          <w:rFonts w:ascii="Times New Roman" w:hAnsi="Times New Roman" w:cs="Times New Roman"/>
          <w:color w:val="FF0000"/>
          <w:sz w:val="28"/>
          <w:szCs w:val="28"/>
        </w:rPr>
        <w:t>бюджетных</w:t>
      </w:r>
      <w:r w:rsidR="005A147C" w:rsidRPr="00113CFB">
        <w:rPr>
          <w:rFonts w:ascii="Times New Roman" w:hAnsi="Times New Roman" w:cs="Times New Roman"/>
          <w:color w:val="FF0000"/>
          <w:sz w:val="28"/>
          <w:szCs w:val="28"/>
        </w:rPr>
        <w:t xml:space="preserve"> учреждений Венгеровского района Новосибирской области</w:t>
      </w:r>
      <w:r w:rsidR="005A147C">
        <w:rPr>
          <w:rFonts w:ascii="Times New Roman" w:hAnsi="Times New Roman" w:cs="Times New Roman"/>
          <w:color w:val="FF0000"/>
          <w:sz w:val="28"/>
          <w:szCs w:val="28"/>
        </w:rPr>
        <w:t>,</w:t>
      </w:r>
      <w:r w:rsidR="005A147C" w:rsidRPr="00113CFB">
        <w:rPr>
          <w:rFonts w:ascii="Times New Roman" w:hAnsi="Times New Roman" w:cs="Times New Roman"/>
          <w:color w:val="FF0000"/>
          <w:sz w:val="28"/>
          <w:szCs w:val="28"/>
        </w:rPr>
        <w:t xml:space="preserve"> </w:t>
      </w:r>
      <w:r w:rsidRPr="00113CFB">
        <w:rPr>
          <w:rFonts w:ascii="Times New Roman" w:hAnsi="Times New Roman" w:cs="Times New Roman"/>
          <w:color w:val="FF0000"/>
          <w:sz w:val="28"/>
          <w:szCs w:val="28"/>
        </w:rPr>
        <w:t xml:space="preserve">органов </w:t>
      </w:r>
      <w:r w:rsidR="005A147C">
        <w:rPr>
          <w:rFonts w:ascii="Times New Roman" w:hAnsi="Times New Roman" w:cs="Times New Roman"/>
          <w:color w:val="FF0000"/>
          <w:sz w:val="28"/>
          <w:szCs w:val="28"/>
        </w:rPr>
        <w:t xml:space="preserve">местного самоуправления </w:t>
      </w:r>
      <w:r w:rsidR="005A147C" w:rsidRPr="00113CFB">
        <w:rPr>
          <w:rFonts w:ascii="Times New Roman" w:hAnsi="Times New Roman" w:cs="Times New Roman"/>
          <w:color w:val="FF0000"/>
          <w:sz w:val="28"/>
          <w:szCs w:val="28"/>
        </w:rPr>
        <w:t xml:space="preserve">Венгеровского района Новосибирской области </w:t>
      </w:r>
      <w:r w:rsidRPr="00113CFB">
        <w:rPr>
          <w:rFonts w:ascii="Times New Roman" w:hAnsi="Times New Roman" w:cs="Times New Roman"/>
          <w:color w:val="FF0000"/>
          <w:sz w:val="28"/>
          <w:szCs w:val="28"/>
        </w:rPr>
        <w:t xml:space="preserve">(далее – субъектов централизованного учета), в отношении которых </w:t>
      </w:r>
      <w:r w:rsidR="001B3A85">
        <w:rPr>
          <w:rFonts w:ascii="Times New Roman" w:hAnsi="Times New Roman" w:cs="Times New Roman"/>
          <w:color w:val="FF0000"/>
          <w:sz w:val="28"/>
          <w:szCs w:val="28"/>
        </w:rPr>
        <w:t xml:space="preserve">администрация </w:t>
      </w:r>
      <w:r w:rsidR="005A147C">
        <w:rPr>
          <w:rFonts w:ascii="Times New Roman" w:hAnsi="Times New Roman" w:cs="Times New Roman"/>
          <w:sz w:val="28"/>
          <w:szCs w:val="28"/>
        </w:rPr>
        <w:t>Венгеровского района</w:t>
      </w:r>
      <w:r>
        <w:rPr>
          <w:rFonts w:ascii="Times New Roman" w:hAnsi="Times New Roman" w:cs="Times New Roman"/>
          <w:sz w:val="28"/>
          <w:szCs w:val="28"/>
        </w:rPr>
        <w:t xml:space="preserve"> Новосибирской област</w:t>
      </w:r>
      <w:r w:rsidR="0069065F">
        <w:rPr>
          <w:rFonts w:ascii="Times New Roman" w:hAnsi="Times New Roman" w:cs="Times New Roman"/>
          <w:sz w:val="28"/>
          <w:szCs w:val="28"/>
        </w:rPr>
        <w:t xml:space="preserve">и (далее – </w:t>
      </w:r>
      <w:r w:rsidR="001B3A85">
        <w:rPr>
          <w:rFonts w:ascii="Times New Roman" w:hAnsi="Times New Roman" w:cs="Times New Roman"/>
          <w:sz w:val="28"/>
          <w:szCs w:val="28"/>
        </w:rPr>
        <w:t>уполномоченный орган</w:t>
      </w:r>
      <w:r w:rsidR="0069065F">
        <w:rPr>
          <w:rFonts w:ascii="Times New Roman" w:hAnsi="Times New Roman" w:cs="Times New Roman"/>
          <w:sz w:val="28"/>
          <w:szCs w:val="28"/>
        </w:rPr>
        <w:t>) определяет</w:t>
      </w:r>
      <w:r>
        <w:rPr>
          <w:rFonts w:ascii="Times New Roman" w:hAnsi="Times New Roman" w:cs="Times New Roman"/>
          <w:sz w:val="28"/>
          <w:szCs w:val="28"/>
        </w:rPr>
        <w:t xml:space="preserve"> в рамках единой учетной политики при централизации учета </w:t>
      </w:r>
      <w:r w:rsidR="005727DC">
        <w:rPr>
          <w:rFonts w:ascii="Times New Roman" w:hAnsi="Times New Roman" w:cs="Times New Roman"/>
          <w:sz w:val="28"/>
          <w:szCs w:val="28"/>
        </w:rPr>
        <w:t xml:space="preserve">(далее – Единая учетная политика) </w:t>
      </w:r>
      <w:r>
        <w:rPr>
          <w:rFonts w:ascii="Times New Roman" w:hAnsi="Times New Roman" w:cs="Times New Roman"/>
          <w:sz w:val="28"/>
          <w:szCs w:val="28"/>
        </w:rPr>
        <w:t xml:space="preserve">и в соответствии </w:t>
      </w:r>
      <w:r w:rsidR="00A77FB6">
        <w:rPr>
          <w:rFonts w:ascii="Times New Roman" w:hAnsi="Times New Roman" w:cs="Times New Roman"/>
          <w:sz w:val="28"/>
          <w:szCs w:val="28"/>
        </w:rPr>
        <w:t>с требованиями федерального</w:t>
      </w:r>
      <w:proofErr w:type="gramEnd"/>
      <w:r w:rsidR="00A77FB6">
        <w:rPr>
          <w:rFonts w:ascii="Times New Roman" w:hAnsi="Times New Roman" w:cs="Times New Roman"/>
          <w:sz w:val="28"/>
          <w:szCs w:val="28"/>
        </w:rPr>
        <w:t xml:space="preserve"> </w:t>
      </w:r>
      <w:proofErr w:type="gramStart"/>
      <w:r w:rsidR="00A77FB6">
        <w:rPr>
          <w:rFonts w:ascii="Times New Roman" w:hAnsi="Times New Roman" w:cs="Times New Roman"/>
          <w:sz w:val="28"/>
          <w:szCs w:val="28"/>
        </w:rPr>
        <w:t>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утвержденного приказом Министерства финансов Российской Федерации от 31 декабря 2016 г. №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иными федеральными стандартами бухгалтерского учета государственных финансов и единой</w:t>
      </w:r>
      <w:r w:rsidR="003D2244">
        <w:rPr>
          <w:rFonts w:ascii="Times New Roman" w:hAnsi="Times New Roman" w:cs="Times New Roman"/>
          <w:sz w:val="28"/>
          <w:szCs w:val="28"/>
        </w:rPr>
        <w:t xml:space="preserve"> методологии бюджетного учета и</w:t>
      </w:r>
      <w:proofErr w:type="gramEnd"/>
      <w:r w:rsidR="003D2244">
        <w:rPr>
          <w:rFonts w:ascii="Times New Roman" w:hAnsi="Times New Roman" w:cs="Times New Roman"/>
          <w:sz w:val="28"/>
          <w:szCs w:val="28"/>
        </w:rPr>
        <w:t> </w:t>
      </w:r>
      <w:proofErr w:type="gramStart"/>
      <w:r w:rsidR="00A77FB6">
        <w:rPr>
          <w:rFonts w:ascii="Times New Roman" w:hAnsi="Times New Roman" w:cs="Times New Roman"/>
          <w:sz w:val="28"/>
          <w:szCs w:val="28"/>
        </w:rPr>
        <w:t xml:space="preserve">отчетности, установленной в соответствии с </w:t>
      </w:r>
      <w:r w:rsidR="00201917">
        <w:rPr>
          <w:rFonts w:ascii="Times New Roman" w:hAnsi="Times New Roman" w:cs="Times New Roman"/>
          <w:sz w:val="28"/>
          <w:szCs w:val="28"/>
        </w:rPr>
        <w:t>бюджетными законодательством Российской Федерации</w:t>
      </w:r>
      <w:r w:rsidR="00C9086B">
        <w:rPr>
          <w:rFonts w:ascii="Times New Roman" w:hAnsi="Times New Roman" w:cs="Times New Roman"/>
          <w:sz w:val="28"/>
          <w:szCs w:val="28"/>
        </w:rPr>
        <w:t xml:space="preserve">, </w:t>
      </w:r>
      <w:r w:rsidR="00201917">
        <w:rPr>
          <w:rFonts w:ascii="Times New Roman" w:hAnsi="Times New Roman" w:cs="Times New Roman"/>
          <w:sz w:val="28"/>
          <w:szCs w:val="28"/>
        </w:rPr>
        <w:t>основные способы ведения бухг</w:t>
      </w:r>
      <w:r w:rsidR="00D74671">
        <w:rPr>
          <w:rFonts w:ascii="Times New Roman" w:hAnsi="Times New Roman" w:cs="Times New Roman"/>
          <w:sz w:val="28"/>
          <w:szCs w:val="28"/>
        </w:rPr>
        <w:t xml:space="preserve">алтерского учета, совершаемых </w:t>
      </w:r>
      <w:r w:rsidR="00D74671" w:rsidRPr="004F723F">
        <w:rPr>
          <w:rFonts w:ascii="Times New Roman" w:hAnsi="Times New Roman" w:cs="Times New Roman"/>
          <w:sz w:val="28"/>
          <w:szCs w:val="28"/>
        </w:rPr>
        <w:t xml:space="preserve">органами </w:t>
      </w:r>
      <w:r w:rsidR="00554A9C" w:rsidRPr="004F723F">
        <w:rPr>
          <w:rFonts w:ascii="Times New Roman" w:hAnsi="Times New Roman" w:cs="Times New Roman"/>
          <w:sz w:val="28"/>
          <w:szCs w:val="28"/>
        </w:rPr>
        <w:t>местного самоуправления</w:t>
      </w:r>
      <w:r w:rsidR="00D74671" w:rsidRPr="004F723F">
        <w:rPr>
          <w:rFonts w:ascii="Times New Roman" w:hAnsi="Times New Roman" w:cs="Times New Roman"/>
          <w:sz w:val="28"/>
          <w:szCs w:val="28"/>
        </w:rPr>
        <w:t xml:space="preserve"> </w:t>
      </w:r>
      <w:r w:rsidR="00554A9C" w:rsidRPr="004F723F">
        <w:rPr>
          <w:rFonts w:ascii="Times New Roman" w:hAnsi="Times New Roman" w:cs="Times New Roman"/>
          <w:sz w:val="28"/>
          <w:szCs w:val="28"/>
        </w:rPr>
        <w:t xml:space="preserve">Венгеровского района </w:t>
      </w:r>
      <w:r w:rsidR="00D74671" w:rsidRPr="004F723F">
        <w:rPr>
          <w:rFonts w:ascii="Times New Roman" w:hAnsi="Times New Roman" w:cs="Times New Roman"/>
          <w:sz w:val="28"/>
          <w:szCs w:val="28"/>
        </w:rPr>
        <w:t xml:space="preserve">Новосибирской области, </w:t>
      </w:r>
      <w:r w:rsidR="00554A9C" w:rsidRPr="004F723F">
        <w:rPr>
          <w:rFonts w:ascii="Times New Roman" w:hAnsi="Times New Roman" w:cs="Times New Roman"/>
          <w:sz w:val="28"/>
          <w:szCs w:val="28"/>
        </w:rPr>
        <w:t>муниципальными бюджетными учреждениями Венгеровского района Новосибирской области, муниципальными казенными учреждениями Венгеровского района Новосибирской области</w:t>
      </w:r>
      <w:r w:rsidR="00D74671" w:rsidRPr="004F723F">
        <w:rPr>
          <w:rFonts w:ascii="Times New Roman" w:hAnsi="Times New Roman" w:cs="Times New Roman"/>
          <w:sz w:val="28"/>
          <w:szCs w:val="28"/>
        </w:rPr>
        <w:t xml:space="preserve"> </w:t>
      </w:r>
      <w:r w:rsidR="00D74671">
        <w:rPr>
          <w:rFonts w:ascii="Times New Roman" w:hAnsi="Times New Roman" w:cs="Times New Roman"/>
          <w:sz w:val="28"/>
          <w:szCs w:val="28"/>
        </w:rPr>
        <w:t>(далее – субъекты централизованного учета)</w:t>
      </w:r>
      <w:r w:rsidR="00201917">
        <w:rPr>
          <w:rFonts w:ascii="Times New Roman" w:hAnsi="Times New Roman" w:cs="Times New Roman"/>
          <w:sz w:val="28"/>
          <w:szCs w:val="28"/>
        </w:rPr>
        <w:t xml:space="preserve"> фактов хозяйственной жизни, необходимые для организации ведения бухгалтерского учета и формирования бухгалтерской отчетности субъектов централизованного учета, методы оценки объектов бухгалтерского</w:t>
      </w:r>
      <w:proofErr w:type="gramEnd"/>
      <w:r w:rsidR="00201917">
        <w:rPr>
          <w:rFonts w:ascii="Times New Roman" w:hAnsi="Times New Roman" w:cs="Times New Roman"/>
          <w:sz w:val="28"/>
          <w:szCs w:val="28"/>
        </w:rPr>
        <w:t xml:space="preserve"> учета, порядок признания (постановки на учет), и (или) </w:t>
      </w:r>
      <w:r w:rsidR="00E17EEE">
        <w:rPr>
          <w:rFonts w:ascii="Times New Roman" w:hAnsi="Times New Roman" w:cs="Times New Roman"/>
          <w:sz w:val="28"/>
          <w:szCs w:val="28"/>
        </w:rPr>
        <w:t xml:space="preserve">раскрытия информации о них в бухгалтерской </w:t>
      </w:r>
      <w:r w:rsidR="003D2244">
        <w:rPr>
          <w:rFonts w:ascii="Times New Roman" w:hAnsi="Times New Roman" w:cs="Times New Roman"/>
          <w:sz w:val="28"/>
          <w:szCs w:val="28"/>
        </w:rPr>
        <w:t>отчетности, порядок признания в </w:t>
      </w:r>
      <w:r w:rsidR="00E17EEE">
        <w:rPr>
          <w:rFonts w:ascii="Times New Roman" w:hAnsi="Times New Roman" w:cs="Times New Roman"/>
          <w:sz w:val="28"/>
          <w:szCs w:val="28"/>
        </w:rPr>
        <w:t>бухгалтерском учете и раскрытия в бухгалтерской отчетности событий после отчетной даты, а также иные способы ведения бухгалтерского учета.</w:t>
      </w:r>
    </w:p>
    <w:p w:rsidR="00E17EEE" w:rsidRDefault="001B3A85" w:rsidP="00A749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Венгеровского района Новосибирской области</w:t>
      </w:r>
      <w:r w:rsidR="0069065F">
        <w:rPr>
          <w:rFonts w:ascii="Times New Roman" w:hAnsi="Times New Roman" w:cs="Times New Roman"/>
          <w:sz w:val="28"/>
          <w:szCs w:val="28"/>
        </w:rPr>
        <w:t xml:space="preserve"> осуществляет переданные ему полномочия </w:t>
      </w:r>
      <w:r w:rsidR="00E4560C" w:rsidRPr="004F723F">
        <w:rPr>
          <w:rFonts w:ascii="Times New Roman" w:hAnsi="Times New Roman" w:cs="Times New Roman"/>
          <w:sz w:val="28"/>
          <w:szCs w:val="28"/>
        </w:rPr>
        <w:t xml:space="preserve">органов местного самоуправления Венгеровского района Новосибирской области, муниципальных бюджетных учреждений Венгеровского района Новосибирской области, муниципальных </w:t>
      </w:r>
      <w:proofErr w:type="gramStart"/>
      <w:r w:rsidR="00E4560C" w:rsidRPr="004F723F">
        <w:rPr>
          <w:rFonts w:ascii="Times New Roman" w:hAnsi="Times New Roman" w:cs="Times New Roman"/>
          <w:sz w:val="28"/>
          <w:szCs w:val="28"/>
        </w:rPr>
        <w:t>казенных учреждений Венгеровского района Новосибирской области</w:t>
      </w:r>
      <w:r w:rsidR="00E4560C" w:rsidRPr="005A147C">
        <w:rPr>
          <w:rFonts w:ascii="Times New Roman" w:hAnsi="Times New Roman" w:cs="Times New Roman"/>
          <w:sz w:val="28"/>
          <w:szCs w:val="28"/>
          <w:shd w:val="clear" w:color="auto" w:fill="FFFF00"/>
        </w:rPr>
        <w:t xml:space="preserve"> </w:t>
      </w:r>
      <w:r w:rsidR="0069065F">
        <w:rPr>
          <w:rFonts w:ascii="Times New Roman" w:hAnsi="Times New Roman" w:cs="Times New Roman"/>
          <w:sz w:val="28"/>
          <w:szCs w:val="28"/>
        </w:rPr>
        <w:t xml:space="preserve">по начислению физическим лицам выплат по оплате труда и иных выплат, а также связанных с ними обязательных платежей в бюджеты бюджетной системы Российской Федерации и их перечислению, по ведению бюджетного учета, включая составление и представление бюджетной отчетности, иной обязательной отчетности, формируемой на основании данных бюджетного учета, </w:t>
      </w:r>
      <w:r w:rsidR="0069065F">
        <w:rPr>
          <w:rFonts w:ascii="Times New Roman" w:hAnsi="Times New Roman" w:cs="Times New Roman"/>
          <w:sz w:val="28"/>
          <w:szCs w:val="28"/>
        </w:rPr>
        <w:lastRenderedPageBreak/>
        <w:t>по обеспечению представления такой отчетности в соответствующие государственные</w:t>
      </w:r>
      <w:proofErr w:type="gramEnd"/>
      <w:r w:rsidR="0069065F">
        <w:rPr>
          <w:rFonts w:ascii="Times New Roman" w:hAnsi="Times New Roman" w:cs="Times New Roman"/>
          <w:sz w:val="28"/>
          <w:szCs w:val="28"/>
        </w:rPr>
        <w:t xml:space="preserve"> органы</w:t>
      </w:r>
      <w:r w:rsidR="009D412C">
        <w:rPr>
          <w:rFonts w:ascii="Times New Roman" w:hAnsi="Times New Roman" w:cs="Times New Roman"/>
          <w:sz w:val="28"/>
          <w:szCs w:val="28"/>
        </w:rPr>
        <w:t xml:space="preserve"> через </w:t>
      </w:r>
      <w:r>
        <w:rPr>
          <w:rFonts w:ascii="Times New Roman" w:hAnsi="Times New Roman" w:cs="Times New Roman"/>
          <w:sz w:val="28"/>
          <w:szCs w:val="28"/>
        </w:rPr>
        <w:t>муниципальное</w:t>
      </w:r>
      <w:r w:rsidR="009D412C">
        <w:rPr>
          <w:rFonts w:ascii="Times New Roman" w:hAnsi="Times New Roman" w:cs="Times New Roman"/>
          <w:sz w:val="28"/>
          <w:szCs w:val="28"/>
        </w:rPr>
        <w:t xml:space="preserve"> казенное учреждение «Центр бухгалтерского </w:t>
      </w:r>
      <w:r>
        <w:rPr>
          <w:rFonts w:ascii="Times New Roman" w:hAnsi="Times New Roman" w:cs="Times New Roman"/>
          <w:sz w:val="28"/>
          <w:szCs w:val="28"/>
        </w:rPr>
        <w:t>материально-технического и информационного обеспечения Венгеровского района</w:t>
      </w:r>
      <w:r w:rsidR="009D412C">
        <w:rPr>
          <w:rFonts w:ascii="Times New Roman" w:hAnsi="Times New Roman" w:cs="Times New Roman"/>
          <w:sz w:val="28"/>
          <w:szCs w:val="28"/>
        </w:rPr>
        <w:t xml:space="preserve">» (далее – </w:t>
      </w:r>
      <w:r w:rsidR="00657370">
        <w:rPr>
          <w:rFonts w:ascii="Times New Roman" w:hAnsi="Times New Roman" w:cs="Times New Roman"/>
          <w:sz w:val="28"/>
          <w:szCs w:val="28"/>
        </w:rPr>
        <w:t>уполномоченная организация</w:t>
      </w:r>
      <w:r w:rsidR="009D412C">
        <w:rPr>
          <w:rFonts w:ascii="Times New Roman" w:hAnsi="Times New Roman" w:cs="Times New Roman"/>
          <w:sz w:val="28"/>
          <w:szCs w:val="28"/>
        </w:rPr>
        <w:t>).</w:t>
      </w:r>
    </w:p>
    <w:p w:rsidR="009D412C" w:rsidRDefault="009D412C" w:rsidP="00A7496B">
      <w:pPr>
        <w:pStyle w:val="ConsPlusNormal"/>
        <w:ind w:firstLine="709"/>
        <w:jc w:val="both"/>
        <w:rPr>
          <w:rFonts w:ascii="Times New Roman" w:hAnsi="Times New Roman" w:cs="Times New Roman"/>
          <w:sz w:val="28"/>
          <w:szCs w:val="28"/>
        </w:rPr>
      </w:pPr>
    </w:p>
    <w:p w:rsidR="00A7496B" w:rsidRDefault="00A7496B" w:rsidP="000D484C">
      <w:pPr>
        <w:pStyle w:val="ConsPlusNormal"/>
        <w:ind w:firstLine="709"/>
        <w:jc w:val="center"/>
        <w:outlineLvl w:val="1"/>
        <w:rPr>
          <w:rFonts w:ascii="Times New Roman" w:hAnsi="Times New Roman" w:cs="Times New Roman"/>
          <w:sz w:val="28"/>
          <w:szCs w:val="28"/>
        </w:rPr>
      </w:pPr>
      <w:r w:rsidRPr="00C61AB6">
        <w:rPr>
          <w:rFonts w:ascii="Times New Roman" w:hAnsi="Times New Roman" w:cs="Times New Roman"/>
          <w:sz w:val="28"/>
          <w:szCs w:val="28"/>
        </w:rPr>
        <w:t>II. Формы первичных (сводных) учетных документов</w:t>
      </w:r>
    </w:p>
    <w:p w:rsidR="00384DE2" w:rsidRPr="00C61AB6" w:rsidRDefault="00384DE2" w:rsidP="000D484C">
      <w:pPr>
        <w:pStyle w:val="ConsPlusNormal"/>
        <w:ind w:firstLine="709"/>
        <w:jc w:val="center"/>
        <w:outlineLvl w:val="1"/>
        <w:rPr>
          <w:rFonts w:ascii="Times New Roman" w:hAnsi="Times New Roman" w:cs="Times New Roman"/>
          <w:sz w:val="28"/>
          <w:szCs w:val="28"/>
        </w:rPr>
      </w:pPr>
    </w:p>
    <w:p w:rsidR="00A7496B" w:rsidRPr="00FD65B2" w:rsidRDefault="00705E1D" w:rsidP="000D484C">
      <w:pPr>
        <w:pStyle w:val="ConsPlusNormal"/>
        <w:ind w:firstLine="709"/>
        <w:jc w:val="both"/>
        <w:rPr>
          <w:rFonts w:ascii="Times New Roman" w:hAnsi="Times New Roman" w:cs="Times New Roman"/>
          <w:sz w:val="28"/>
          <w:szCs w:val="28"/>
        </w:rPr>
      </w:pPr>
      <w:r w:rsidRPr="00FD65B2">
        <w:rPr>
          <w:rFonts w:ascii="Times New Roman" w:hAnsi="Times New Roman" w:cs="Times New Roman"/>
          <w:sz w:val="28"/>
          <w:szCs w:val="28"/>
        </w:rPr>
        <w:t>2</w:t>
      </w:r>
      <w:r w:rsidR="003A1572" w:rsidRPr="00FD65B2">
        <w:rPr>
          <w:rFonts w:ascii="Times New Roman" w:hAnsi="Times New Roman" w:cs="Times New Roman"/>
          <w:sz w:val="28"/>
          <w:szCs w:val="28"/>
        </w:rPr>
        <w:t>. </w:t>
      </w:r>
      <w:r w:rsidR="00A7496B" w:rsidRPr="00FD65B2">
        <w:rPr>
          <w:rFonts w:ascii="Times New Roman" w:hAnsi="Times New Roman" w:cs="Times New Roman"/>
          <w:sz w:val="28"/>
          <w:szCs w:val="28"/>
        </w:rPr>
        <w:t>Для отраж</w:t>
      </w:r>
      <w:r w:rsidR="0064073D" w:rsidRPr="00FD65B2">
        <w:rPr>
          <w:rFonts w:ascii="Times New Roman" w:hAnsi="Times New Roman" w:cs="Times New Roman"/>
          <w:sz w:val="28"/>
          <w:szCs w:val="28"/>
        </w:rPr>
        <w:t>ения фактов хозяйственной жизни субъекта централизованного учета</w:t>
      </w:r>
      <w:r w:rsidR="001F2D0B" w:rsidRPr="00FD65B2">
        <w:rPr>
          <w:rFonts w:ascii="Times New Roman" w:hAnsi="Times New Roman" w:cs="Times New Roman"/>
          <w:sz w:val="28"/>
          <w:szCs w:val="28"/>
        </w:rPr>
        <w:t xml:space="preserve"> </w:t>
      </w:r>
      <w:r w:rsidR="00A7496B" w:rsidRPr="00FD65B2">
        <w:rPr>
          <w:rFonts w:ascii="Times New Roman" w:hAnsi="Times New Roman" w:cs="Times New Roman"/>
          <w:sz w:val="28"/>
          <w:szCs w:val="28"/>
        </w:rPr>
        <w:t>используются:</w:t>
      </w:r>
    </w:p>
    <w:p w:rsidR="00A7496B" w:rsidRPr="00FD65B2" w:rsidRDefault="003A1572" w:rsidP="000D484C">
      <w:pPr>
        <w:pStyle w:val="ConsPlusNormal"/>
        <w:ind w:firstLine="709"/>
        <w:jc w:val="both"/>
        <w:rPr>
          <w:rFonts w:ascii="Times New Roman" w:hAnsi="Times New Roman" w:cs="Times New Roman"/>
          <w:sz w:val="28"/>
          <w:szCs w:val="28"/>
        </w:rPr>
      </w:pPr>
      <w:proofErr w:type="gramStart"/>
      <w:r w:rsidRPr="00FD65B2">
        <w:rPr>
          <w:rFonts w:ascii="Times New Roman" w:hAnsi="Times New Roman" w:cs="Times New Roman"/>
          <w:sz w:val="28"/>
          <w:szCs w:val="28"/>
        </w:rPr>
        <w:t>1) </w:t>
      </w:r>
      <w:r w:rsidR="00A7496B" w:rsidRPr="00FD65B2">
        <w:rPr>
          <w:rFonts w:ascii="Times New Roman" w:hAnsi="Times New Roman" w:cs="Times New Roman"/>
          <w:sz w:val="28"/>
          <w:szCs w:val="28"/>
        </w:rPr>
        <w:t xml:space="preserve">унифицированные формы первичных и сводных учетных документов, регистров бухгалтерского учета, утвержденных </w:t>
      </w:r>
      <w:hyperlink r:id="rId7" w:history="1">
        <w:r w:rsidR="00A7496B" w:rsidRPr="0074192B">
          <w:rPr>
            <w:rStyle w:val="a7"/>
            <w:rFonts w:ascii="Times New Roman" w:hAnsi="Times New Roman" w:cs="Times New Roman"/>
            <w:color w:val="auto"/>
            <w:sz w:val="28"/>
            <w:szCs w:val="28"/>
            <w:u w:val="none"/>
          </w:rPr>
          <w:t>приказом</w:t>
        </w:r>
      </w:hyperlink>
      <w:r w:rsidR="00A7496B" w:rsidRPr="00FD65B2">
        <w:rPr>
          <w:rFonts w:ascii="Times New Roman" w:hAnsi="Times New Roman" w:cs="Times New Roman"/>
          <w:sz w:val="28"/>
          <w:szCs w:val="28"/>
        </w:rPr>
        <w:t xml:space="preserve"> Министерства финансов Российской Федерации от 30.03.2015 </w:t>
      </w:r>
      <w:r w:rsidR="00C55E4C" w:rsidRPr="00FD65B2">
        <w:rPr>
          <w:rFonts w:ascii="Times New Roman" w:hAnsi="Times New Roman" w:cs="Times New Roman"/>
          <w:sz w:val="28"/>
          <w:szCs w:val="28"/>
        </w:rPr>
        <w:t>№ 52н «</w:t>
      </w:r>
      <w:r w:rsidR="00A7496B" w:rsidRPr="00FD65B2">
        <w:rPr>
          <w:rFonts w:ascii="Times New Roman" w:hAnsi="Times New Roman" w:cs="Times New Roman"/>
          <w:sz w:val="28"/>
          <w:szCs w:val="28"/>
        </w:rPr>
        <w: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w:t>
      </w:r>
      <w:r w:rsidR="00C55E4C" w:rsidRPr="00FD65B2">
        <w:rPr>
          <w:rFonts w:ascii="Times New Roman" w:hAnsi="Times New Roman" w:cs="Times New Roman"/>
          <w:sz w:val="28"/>
          <w:szCs w:val="28"/>
        </w:rPr>
        <w:t>еских указаний по их применению»</w:t>
      </w:r>
      <w:r w:rsidR="00D74671">
        <w:rPr>
          <w:rFonts w:ascii="Times New Roman" w:hAnsi="Times New Roman" w:cs="Times New Roman"/>
          <w:sz w:val="28"/>
          <w:szCs w:val="28"/>
        </w:rPr>
        <w:t xml:space="preserve"> (далее – </w:t>
      </w:r>
      <w:r w:rsidR="00A7496B" w:rsidRPr="00FD65B2">
        <w:rPr>
          <w:rFonts w:ascii="Times New Roman" w:hAnsi="Times New Roman" w:cs="Times New Roman"/>
          <w:sz w:val="28"/>
          <w:szCs w:val="28"/>
        </w:rPr>
        <w:t xml:space="preserve">Приказ </w:t>
      </w:r>
      <w:r w:rsidR="00C55E4C" w:rsidRPr="00FD65B2">
        <w:rPr>
          <w:rFonts w:ascii="Times New Roman" w:hAnsi="Times New Roman" w:cs="Times New Roman"/>
          <w:sz w:val="28"/>
          <w:szCs w:val="28"/>
        </w:rPr>
        <w:t>№</w:t>
      </w:r>
      <w:r w:rsidR="00A7496B" w:rsidRPr="00FD65B2">
        <w:rPr>
          <w:rFonts w:ascii="Times New Roman" w:hAnsi="Times New Roman" w:cs="Times New Roman"/>
          <w:sz w:val="28"/>
          <w:szCs w:val="28"/>
        </w:rPr>
        <w:t xml:space="preserve"> 52н);</w:t>
      </w:r>
      <w:proofErr w:type="gramEnd"/>
    </w:p>
    <w:p w:rsidR="00EE2EE7" w:rsidRPr="00FD65B2" w:rsidRDefault="003A1572" w:rsidP="000D484C">
      <w:pPr>
        <w:pStyle w:val="ConsPlusNormal"/>
        <w:ind w:firstLine="709"/>
        <w:jc w:val="both"/>
        <w:rPr>
          <w:rFonts w:ascii="Times New Roman" w:hAnsi="Times New Roman" w:cs="Times New Roman"/>
          <w:sz w:val="28"/>
          <w:szCs w:val="28"/>
        </w:rPr>
      </w:pPr>
      <w:bookmarkStart w:id="1" w:name="P76"/>
      <w:bookmarkEnd w:id="1"/>
      <w:r w:rsidRPr="00FD65B2">
        <w:rPr>
          <w:rFonts w:ascii="Times New Roman" w:hAnsi="Times New Roman" w:cs="Times New Roman"/>
          <w:sz w:val="28"/>
          <w:szCs w:val="28"/>
        </w:rPr>
        <w:t>2) </w:t>
      </w:r>
      <w:hyperlink w:anchor="P382" w:history="1">
        <w:r w:rsidR="00A7496B" w:rsidRPr="0074192B">
          <w:rPr>
            <w:rStyle w:val="a7"/>
            <w:rFonts w:ascii="Times New Roman" w:hAnsi="Times New Roman" w:cs="Times New Roman"/>
            <w:color w:val="auto"/>
            <w:sz w:val="28"/>
            <w:szCs w:val="28"/>
            <w:u w:val="none"/>
          </w:rPr>
          <w:t>уведомление</w:t>
        </w:r>
      </w:hyperlink>
      <w:r w:rsidR="00A7496B" w:rsidRPr="0074192B">
        <w:rPr>
          <w:rFonts w:ascii="Times New Roman" w:hAnsi="Times New Roman" w:cs="Times New Roman"/>
          <w:sz w:val="28"/>
          <w:szCs w:val="28"/>
        </w:rPr>
        <w:t xml:space="preserve"> </w:t>
      </w:r>
      <w:r w:rsidR="00A7496B" w:rsidRPr="00FD65B2">
        <w:rPr>
          <w:rFonts w:ascii="Times New Roman" w:hAnsi="Times New Roman" w:cs="Times New Roman"/>
          <w:sz w:val="28"/>
          <w:szCs w:val="28"/>
        </w:rPr>
        <w:t>о принятии обязательства</w:t>
      </w:r>
      <w:r w:rsidR="00EE2EE7" w:rsidRPr="00FD65B2">
        <w:rPr>
          <w:rFonts w:ascii="Times New Roman" w:hAnsi="Times New Roman" w:cs="Times New Roman"/>
          <w:sz w:val="28"/>
          <w:szCs w:val="28"/>
        </w:rPr>
        <w:t xml:space="preserve"> по форме согласно приложению № 1 к настоящей </w:t>
      </w:r>
      <w:r w:rsidR="005727DC" w:rsidRPr="00FD65B2">
        <w:rPr>
          <w:rFonts w:ascii="Times New Roman" w:hAnsi="Times New Roman" w:cs="Times New Roman"/>
          <w:sz w:val="28"/>
          <w:szCs w:val="28"/>
        </w:rPr>
        <w:t>Е</w:t>
      </w:r>
      <w:r w:rsidR="00A943DA" w:rsidRPr="00FD65B2">
        <w:rPr>
          <w:rFonts w:ascii="Times New Roman" w:hAnsi="Times New Roman" w:cs="Times New Roman"/>
          <w:sz w:val="28"/>
          <w:szCs w:val="28"/>
        </w:rPr>
        <w:t>диной у</w:t>
      </w:r>
      <w:r w:rsidR="00EE2EE7" w:rsidRPr="00FD65B2">
        <w:rPr>
          <w:rFonts w:ascii="Times New Roman" w:hAnsi="Times New Roman" w:cs="Times New Roman"/>
          <w:sz w:val="28"/>
          <w:szCs w:val="28"/>
        </w:rPr>
        <w:t>четной политике;</w:t>
      </w:r>
    </w:p>
    <w:p w:rsidR="00A7496B" w:rsidRPr="00FD65B2" w:rsidRDefault="00B46FD8" w:rsidP="000D484C">
      <w:pPr>
        <w:pStyle w:val="ConsPlusNormal"/>
        <w:ind w:firstLine="709"/>
        <w:jc w:val="both"/>
        <w:rPr>
          <w:rFonts w:ascii="Times New Roman" w:hAnsi="Times New Roman" w:cs="Times New Roman"/>
          <w:sz w:val="28"/>
          <w:szCs w:val="28"/>
        </w:rPr>
      </w:pPr>
      <w:r w:rsidRPr="00FD65B2">
        <w:rPr>
          <w:rFonts w:ascii="Times New Roman" w:hAnsi="Times New Roman" w:cs="Times New Roman"/>
          <w:sz w:val="28"/>
          <w:szCs w:val="28"/>
        </w:rPr>
        <w:t>3</w:t>
      </w:r>
      <w:r w:rsidR="003A1572" w:rsidRPr="00FD65B2">
        <w:rPr>
          <w:rFonts w:ascii="Times New Roman" w:hAnsi="Times New Roman" w:cs="Times New Roman"/>
          <w:sz w:val="28"/>
          <w:szCs w:val="28"/>
        </w:rPr>
        <w:t>) </w:t>
      </w:r>
      <w:r w:rsidR="00A7496B" w:rsidRPr="00FD65B2">
        <w:rPr>
          <w:rFonts w:ascii="Times New Roman" w:hAnsi="Times New Roman" w:cs="Times New Roman"/>
          <w:sz w:val="28"/>
          <w:szCs w:val="28"/>
        </w:rPr>
        <w:t xml:space="preserve">расчетный </w:t>
      </w:r>
      <w:hyperlink w:anchor="P734" w:history="1">
        <w:r w:rsidR="00A7496B" w:rsidRPr="0074192B">
          <w:rPr>
            <w:rStyle w:val="a7"/>
            <w:rFonts w:ascii="Times New Roman" w:hAnsi="Times New Roman" w:cs="Times New Roman"/>
            <w:color w:val="auto"/>
            <w:sz w:val="28"/>
            <w:szCs w:val="28"/>
            <w:u w:val="none"/>
          </w:rPr>
          <w:t>листок</w:t>
        </w:r>
      </w:hyperlink>
      <w:r w:rsidR="003A1572" w:rsidRPr="00FD65B2">
        <w:rPr>
          <w:rFonts w:ascii="Times New Roman" w:hAnsi="Times New Roman" w:cs="Times New Roman"/>
          <w:sz w:val="28"/>
          <w:szCs w:val="28"/>
        </w:rPr>
        <w:t xml:space="preserve"> </w:t>
      </w:r>
      <w:r w:rsidRPr="00FD65B2">
        <w:rPr>
          <w:rFonts w:ascii="Times New Roman" w:hAnsi="Times New Roman" w:cs="Times New Roman"/>
          <w:sz w:val="28"/>
          <w:szCs w:val="28"/>
        </w:rPr>
        <w:t>по форме согласно приложению № 2</w:t>
      </w:r>
      <w:r w:rsidR="003A1572" w:rsidRPr="00FD65B2">
        <w:rPr>
          <w:rFonts w:ascii="Times New Roman" w:hAnsi="Times New Roman" w:cs="Times New Roman"/>
          <w:sz w:val="28"/>
          <w:szCs w:val="28"/>
        </w:rPr>
        <w:t xml:space="preserve"> к настоящей Учетной политике</w:t>
      </w:r>
      <w:r w:rsidR="00A7496B" w:rsidRPr="00FD65B2">
        <w:rPr>
          <w:rFonts w:ascii="Times New Roman" w:hAnsi="Times New Roman" w:cs="Times New Roman"/>
          <w:sz w:val="28"/>
          <w:szCs w:val="28"/>
        </w:rPr>
        <w:t>;</w:t>
      </w:r>
    </w:p>
    <w:p w:rsidR="00515D4A" w:rsidRDefault="000A6665"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515D4A" w:rsidRPr="00FD65B2">
        <w:rPr>
          <w:rFonts w:ascii="Times New Roman" w:hAnsi="Times New Roman" w:cs="Times New Roman"/>
          <w:sz w:val="28"/>
          <w:szCs w:val="28"/>
        </w:rPr>
        <w:t>)</w:t>
      </w:r>
      <w:r w:rsidR="00515D4A" w:rsidRPr="00FD65B2">
        <w:rPr>
          <w:rFonts w:ascii="Times New Roman" w:hAnsi="Times New Roman" w:cs="Times New Roman"/>
          <w:sz w:val="28"/>
          <w:szCs w:val="28"/>
          <w:lang w:val="en-US"/>
        </w:rPr>
        <w:t> </w:t>
      </w:r>
      <w:r w:rsidR="00515D4A" w:rsidRPr="00FD65B2">
        <w:rPr>
          <w:rFonts w:ascii="Times New Roman" w:hAnsi="Times New Roman" w:cs="Times New Roman"/>
          <w:sz w:val="28"/>
          <w:szCs w:val="28"/>
        </w:rPr>
        <w:t xml:space="preserve">акт списания врученных ценных подарков, </w:t>
      </w:r>
      <w:r w:rsidR="00C9086B" w:rsidRPr="00FD65B2">
        <w:rPr>
          <w:rFonts w:ascii="Times New Roman" w:hAnsi="Times New Roman" w:cs="Times New Roman"/>
          <w:sz w:val="28"/>
          <w:szCs w:val="28"/>
        </w:rPr>
        <w:t xml:space="preserve">призов, </w:t>
      </w:r>
      <w:r w:rsidR="00515D4A" w:rsidRPr="00FD65B2">
        <w:rPr>
          <w:rFonts w:ascii="Times New Roman" w:hAnsi="Times New Roman" w:cs="Times New Roman"/>
          <w:sz w:val="28"/>
          <w:szCs w:val="28"/>
        </w:rPr>
        <w:t>сувенирной продукции и</w:t>
      </w:r>
      <w:r w:rsidR="003A48EA" w:rsidRPr="00FD65B2">
        <w:rPr>
          <w:rFonts w:ascii="Times New Roman" w:hAnsi="Times New Roman" w:cs="Times New Roman"/>
          <w:sz w:val="28"/>
          <w:szCs w:val="28"/>
        </w:rPr>
        <w:t> </w:t>
      </w:r>
      <w:r w:rsidR="00515D4A" w:rsidRPr="00FD65B2">
        <w:rPr>
          <w:rFonts w:ascii="Times New Roman" w:hAnsi="Times New Roman" w:cs="Times New Roman"/>
          <w:sz w:val="28"/>
          <w:szCs w:val="28"/>
        </w:rPr>
        <w:t>цветов</w:t>
      </w:r>
      <w:r w:rsidR="003A1572" w:rsidRPr="00FD65B2">
        <w:rPr>
          <w:rFonts w:ascii="Times New Roman" w:hAnsi="Times New Roman" w:cs="Times New Roman"/>
          <w:sz w:val="28"/>
          <w:szCs w:val="28"/>
        </w:rPr>
        <w:t xml:space="preserve"> </w:t>
      </w:r>
      <w:r>
        <w:rPr>
          <w:rFonts w:ascii="Times New Roman" w:hAnsi="Times New Roman" w:cs="Times New Roman"/>
          <w:sz w:val="28"/>
          <w:szCs w:val="28"/>
        </w:rPr>
        <w:t>по форме согласно приложению № 3</w:t>
      </w:r>
      <w:r w:rsidR="003A1572" w:rsidRPr="00FD65B2">
        <w:rPr>
          <w:rFonts w:ascii="Times New Roman" w:hAnsi="Times New Roman" w:cs="Times New Roman"/>
          <w:sz w:val="28"/>
          <w:szCs w:val="28"/>
        </w:rPr>
        <w:t xml:space="preserve"> к настоящей </w:t>
      </w:r>
      <w:r w:rsidR="005727DC" w:rsidRPr="00FD65B2">
        <w:rPr>
          <w:rFonts w:ascii="Times New Roman" w:hAnsi="Times New Roman" w:cs="Times New Roman"/>
          <w:sz w:val="28"/>
          <w:szCs w:val="28"/>
        </w:rPr>
        <w:t>Е</w:t>
      </w:r>
      <w:r w:rsidR="00A943DA" w:rsidRPr="00FD65B2">
        <w:rPr>
          <w:rFonts w:ascii="Times New Roman" w:hAnsi="Times New Roman" w:cs="Times New Roman"/>
          <w:sz w:val="28"/>
          <w:szCs w:val="28"/>
        </w:rPr>
        <w:t>диной у</w:t>
      </w:r>
      <w:r w:rsidR="003A1572" w:rsidRPr="00FD65B2">
        <w:rPr>
          <w:rFonts w:ascii="Times New Roman" w:hAnsi="Times New Roman" w:cs="Times New Roman"/>
          <w:sz w:val="28"/>
          <w:szCs w:val="28"/>
        </w:rPr>
        <w:t>четной политике</w:t>
      </w:r>
      <w:r w:rsidR="00BF7A09" w:rsidRPr="00FD65B2">
        <w:rPr>
          <w:rFonts w:ascii="Times New Roman" w:hAnsi="Times New Roman" w:cs="Times New Roman"/>
          <w:sz w:val="28"/>
          <w:szCs w:val="28"/>
        </w:rPr>
        <w:t>;</w:t>
      </w:r>
    </w:p>
    <w:p w:rsidR="0094392D" w:rsidRDefault="0094392D"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реестр получателей государственной поддержки на выплату субсидии (реестр получателей иных выплат) по </w:t>
      </w:r>
      <w:r w:rsidR="00651D0F">
        <w:rPr>
          <w:rFonts w:ascii="Times New Roman" w:hAnsi="Times New Roman" w:cs="Times New Roman"/>
          <w:sz w:val="28"/>
          <w:szCs w:val="28"/>
        </w:rPr>
        <w:t>форме согласно приложению № 4 к </w:t>
      </w:r>
      <w:r>
        <w:rPr>
          <w:rFonts w:ascii="Times New Roman" w:hAnsi="Times New Roman" w:cs="Times New Roman"/>
          <w:sz w:val="28"/>
          <w:szCs w:val="28"/>
        </w:rPr>
        <w:t>настоящей Единой учетной политике;</w:t>
      </w:r>
    </w:p>
    <w:p w:rsidR="0094392D" w:rsidRPr="00FD65B2" w:rsidRDefault="0094392D"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акт о </w:t>
      </w:r>
      <w:proofErr w:type="spellStart"/>
      <w:r>
        <w:rPr>
          <w:rFonts w:ascii="Times New Roman" w:hAnsi="Times New Roman" w:cs="Times New Roman"/>
          <w:sz w:val="28"/>
          <w:szCs w:val="28"/>
        </w:rPr>
        <w:t>разукомплектации</w:t>
      </w:r>
      <w:proofErr w:type="spellEnd"/>
      <w:r w:rsidR="001C6E71">
        <w:rPr>
          <w:rFonts w:ascii="Times New Roman" w:hAnsi="Times New Roman" w:cs="Times New Roman"/>
          <w:sz w:val="28"/>
          <w:szCs w:val="28"/>
        </w:rPr>
        <w:t xml:space="preserve"> (частичной ликвидации) основного средства по форме</w:t>
      </w:r>
      <w:r>
        <w:rPr>
          <w:rFonts w:ascii="Times New Roman" w:hAnsi="Times New Roman" w:cs="Times New Roman"/>
          <w:sz w:val="28"/>
          <w:szCs w:val="28"/>
        </w:rPr>
        <w:t xml:space="preserve"> согласно приложению № 5 к настоящей Единой учетной политике.</w:t>
      </w:r>
    </w:p>
    <w:p w:rsidR="00A7496B" w:rsidRPr="001122D9" w:rsidRDefault="0074513B"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A1572" w:rsidRPr="00FD65B2">
        <w:rPr>
          <w:rFonts w:ascii="Times New Roman" w:hAnsi="Times New Roman" w:cs="Times New Roman"/>
          <w:sz w:val="28"/>
          <w:szCs w:val="28"/>
        </w:rPr>
        <w:t>. </w:t>
      </w:r>
      <w:r w:rsidR="00A7496B" w:rsidRPr="00FD65B2">
        <w:rPr>
          <w:rFonts w:ascii="Times New Roman" w:hAnsi="Times New Roman" w:cs="Times New Roman"/>
          <w:sz w:val="28"/>
          <w:szCs w:val="28"/>
        </w:rPr>
        <w:t>Для систематизации и накопления информации, содержащейся в</w:t>
      </w:r>
      <w:r w:rsidR="003A48EA" w:rsidRPr="00FD65B2">
        <w:rPr>
          <w:rFonts w:ascii="Times New Roman" w:hAnsi="Times New Roman" w:cs="Times New Roman"/>
          <w:sz w:val="28"/>
          <w:szCs w:val="28"/>
        </w:rPr>
        <w:t> </w:t>
      </w:r>
      <w:r w:rsidR="00A7496B" w:rsidRPr="00FD65B2">
        <w:rPr>
          <w:rFonts w:ascii="Times New Roman" w:hAnsi="Times New Roman" w:cs="Times New Roman"/>
          <w:sz w:val="28"/>
          <w:szCs w:val="28"/>
        </w:rPr>
        <w:t xml:space="preserve">первичных (сводных) учетных документах, используются утвержденные </w:t>
      </w:r>
      <w:hyperlink r:id="rId8" w:history="1">
        <w:r w:rsidR="00A7496B" w:rsidRPr="001122D9">
          <w:rPr>
            <w:rStyle w:val="a7"/>
            <w:rFonts w:ascii="Times New Roman" w:hAnsi="Times New Roman" w:cs="Times New Roman"/>
            <w:color w:val="auto"/>
            <w:sz w:val="28"/>
            <w:szCs w:val="28"/>
            <w:u w:val="none"/>
          </w:rPr>
          <w:t>Приказом</w:t>
        </w:r>
      </w:hyperlink>
      <w:r w:rsidR="00A7496B" w:rsidRPr="001122D9">
        <w:rPr>
          <w:rFonts w:ascii="Times New Roman" w:hAnsi="Times New Roman" w:cs="Times New Roman"/>
          <w:sz w:val="28"/>
          <w:szCs w:val="28"/>
        </w:rPr>
        <w:t xml:space="preserve"> </w:t>
      </w:r>
      <w:r w:rsidR="00C55E4C" w:rsidRPr="001122D9">
        <w:rPr>
          <w:rFonts w:ascii="Times New Roman" w:hAnsi="Times New Roman" w:cs="Times New Roman"/>
          <w:sz w:val="28"/>
          <w:szCs w:val="28"/>
        </w:rPr>
        <w:t>№</w:t>
      </w:r>
      <w:r w:rsidR="00A7496B" w:rsidRPr="001122D9">
        <w:rPr>
          <w:rFonts w:ascii="Times New Roman" w:hAnsi="Times New Roman" w:cs="Times New Roman"/>
          <w:sz w:val="28"/>
          <w:szCs w:val="28"/>
        </w:rPr>
        <w:t xml:space="preserve"> 52н регистры бухгалтерского учета:</w:t>
      </w:r>
    </w:p>
    <w:p w:rsidR="00A7496B" w:rsidRPr="00FD65B2" w:rsidRDefault="00C55E4C" w:rsidP="000D484C">
      <w:pPr>
        <w:pStyle w:val="ConsPlusNormal"/>
        <w:ind w:firstLine="709"/>
        <w:jc w:val="both"/>
        <w:rPr>
          <w:rFonts w:ascii="Times New Roman" w:hAnsi="Times New Roman" w:cs="Times New Roman"/>
          <w:sz w:val="28"/>
          <w:szCs w:val="28"/>
        </w:rPr>
      </w:pPr>
      <w:r w:rsidRPr="00FD65B2">
        <w:rPr>
          <w:rFonts w:ascii="Times New Roman" w:hAnsi="Times New Roman" w:cs="Times New Roman"/>
          <w:sz w:val="28"/>
          <w:szCs w:val="28"/>
        </w:rPr>
        <w:t>1) Журнал операций по счету «</w:t>
      </w:r>
      <w:r w:rsidR="00A7496B" w:rsidRPr="00FD65B2">
        <w:rPr>
          <w:rFonts w:ascii="Times New Roman" w:hAnsi="Times New Roman" w:cs="Times New Roman"/>
          <w:sz w:val="28"/>
          <w:szCs w:val="28"/>
        </w:rPr>
        <w:t>Касса</w:t>
      </w:r>
      <w:r w:rsidRPr="00FD65B2">
        <w:rPr>
          <w:rFonts w:ascii="Times New Roman" w:hAnsi="Times New Roman" w:cs="Times New Roman"/>
          <w:sz w:val="28"/>
          <w:szCs w:val="28"/>
        </w:rPr>
        <w:t>»</w:t>
      </w:r>
      <w:r w:rsidR="00A7496B" w:rsidRPr="00FD65B2">
        <w:rPr>
          <w:rFonts w:ascii="Times New Roman" w:hAnsi="Times New Roman" w:cs="Times New Roman"/>
          <w:sz w:val="28"/>
          <w:szCs w:val="28"/>
        </w:rPr>
        <w:t>;</w:t>
      </w:r>
    </w:p>
    <w:p w:rsidR="00A7496B" w:rsidRPr="00FD65B2" w:rsidRDefault="00A7496B" w:rsidP="000D484C">
      <w:pPr>
        <w:pStyle w:val="ConsPlusNormal"/>
        <w:ind w:firstLine="709"/>
        <w:jc w:val="both"/>
        <w:rPr>
          <w:rFonts w:ascii="Times New Roman" w:hAnsi="Times New Roman" w:cs="Times New Roman"/>
          <w:sz w:val="28"/>
          <w:szCs w:val="28"/>
        </w:rPr>
      </w:pPr>
      <w:r w:rsidRPr="00FD65B2">
        <w:rPr>
          <w:rFonts w:ascii="Times New Roman" w:hAnsi="Times New Roman" w:cs="Times New Roman"/>
          <w:sz w:val="28"/>
          <w:szCs w:val="28"/>
        </w:rPr>
        <w:t>2) Журнал операций с безналичными денежными средствами;</w:t>
      </w:r>
    </w:p>
    <w:p w:rsidR="00A7496B" w:rsidRPr="00FD65B2" w:rsidRDefault="00A7496B" w:rsidP="000D484C">
      <w:pPr>
        <w:pStyle w:val="ConsPlusNormal"/>
        <w:ind w:firstLine="709"/>
        <w:jc w:val="both"/>
        <w:rPr>
          <w:rFonts w:ascii="Times New Roman" w:hAnsi="Times New Roman" w:cs="Times New Roman"/>
          <w:sz w:val="28"/>
          <w:szCs w:val="28"/>
        </w:rPr>
      </w:pPr>
      <w:r w:rsidRPr="00FD65B2">
        <w:rPr>
          <w:rFonts w:ascii="Times New Roman" w:hAnsi="Times New Roman" w:cs="Times New Roman"/>
          <w:sz w:val="28"/>
          <w:szCs w:val="28"/>
        </w:rPr>
        <w:t>3) Журнал операций расчетов с подотчетными лицами;</w:t>
      </w:r>
    </w:p>
    <w:p w:rsidR="00A7496B" w:rsidRPr="00FD65B2" w:rsidRDefault="00A7496B" w:rsidP="000D484C">
      <w:pPr>
        <w:pStyle w:val="ConsPlusNormal"/>
        <w:ind w:firstLine="709"/>
        <w:jc w:val="both"/>
        <w:rPr>
          <w:rFonts w:ascii="Times New Roman" w:hAnsi="Times New Roman" w:cs="Times New Roman"/>
          <w:sz w:val="28"/>
          <w:szCs w:val="28"/>
        </w:rPr>
      </w:pPr>
      <w:r w:rsidRPr="00FD65B2">
        <w:rPr>
          <w:rFonts w:ascii="Times New Roman" w:hAnsi="Times New Roman" w:cs="Times New Roman"/>
          <w:sz w:val="28"/>
          <w:szCs w:val="28"/>
        </w:rPr>
        <w:t>4) Журнал операций расчетов с поставщиками и подрядчиками;</w:t>
      </w:r>
    </w:p>
    <w:p w:rsidR="00A7496B" w:rsidRPr="00FD65B2" w:rsidRDefault="00A7496B" w:rsidP="000D484C">
      <w:pPr>
        <w:pStyle w:val="ConsPlusNormal"/>
        <w:ind w:firstLine="709"/>
        <w:jc w:val="both"/>
        <w:rPr>
          <w:rFonts w:ascii="Times New Roman" w:hAnsi="Times New Roman" w:cs="Times New Roman"/>
          <w:sz w:val="28"/>
          <w:szCs w:val="28"/>
        </w:rPr>
      </w:pPr>
      <w:r w:rsidRPr="00FD65B2">
        <w:rPr>
          <w:rFonts w:ascii="Times New Roman" w:hAnsi="Times New Roman" w:cs="Times New Roman"/>
          <w:sz w:val="28"/>
          <w:szCs w:val="28"/>
        </w:rPr>
        <w:t>5) Журнал операций расчетов с дебиторами по доходам;</w:t>
      </w:r>
    </w:p>
    <w:p w:rsidR="00A7496B" w:rsidRPr="00FD65B2" w:rsidRDefault="00A7496B" w:rsidP="000D484C">
      <w:pPr>
        <w:pStyle w:val="ConsPlusNormal"/>
        <w:ind w:firstLine="709"/>
        <w:jc w:val="both"/>
        <w:rPr>
          <w:rFonts w:ascii="Times New Roman" w:hAnsi="Times New Roman" w:cs="Times New Roman"/>
          <w:sz w:val="28"/>
          <w:szCs w:val="28"/>
        </w:rPr>
      </w:pPr>
      <w:r w:rsidRPr="00FD65B2">
        <w:rPr>
          <w:rFonts w:ascii="Times New Roman" w:hAnsi="Times New Roman" w:cs="Times New Roman"/>
          <w:sz w:val="28"/>
          <w:szCs w:val="28"/>
        </w:rPr>
        <w:t>6) Журнал операций расчетов по оплате труда;</w:t>
      </w:r>
    </w:p>
    <w:p w:rsidR="00A7496B" w:rsidRPr="00FD65B2" w:rsidRDefault="00A7496B" w:rsidP="000D484C">
      <w:pPr>
        <w:pStyle w:val="ConsPlusNormal"/>
        <w:ind w:firstLine="709"/>
        <w:jc w:val="both"/>
        <w:rPr>
          <w:rFonts w:ascii="Times New Roman" w:hAnsi="Times New Roman" w:cs="Times New Roman"/>
          <w:sz w:val="28"/>
          <w:szCs w:val="28"/>
        </w:rPr>
      </w:pPr>
      <w:r w:rsidRPr="00FD65B2">
        <w:rPr>
          <w:rFonts w:ascii="Times New Roman" w:hAnsi="Times New Roman" w:cs="Times New Roman"/>
          <w:sz w:val="28"/>
          <w:szCs w:val="28"/>
        </w:rPr>
        <w:t>7) Журнал операций по выбытию и перемещению нефинансовых активов;</w:t>
      </w:r>
    </w:p>
    <w:p w:rsidR="00A7496B" w:rsidRPr="00FD65B2" w:rsidRDefault="00A7496B" w:rsidP="000D484C">
      <w:pPr>
        <w:pStyle w:val="ConsPlusNormal"/>
        <w:ind w:firstLine="709"/>
        <w:jc w:val="both"/>
        <w:rPr>
          <w:rFonts w:ascii="Times New Roman" w:hAnsi="Times New Roman" w:cs="Times New Roman"/>
          <w:sz w:val="28"/>
          <w:szCs w:val="28"/>
        </w:rPr>
      </w:pPr>
      <w:r w:rsidRPr="00FD65B2">
        <w:rPr>
          <w:rFonts w:ascii="Times New Roman" w:hAnsi="Times New Roman" w:cs="Times New Roman"/>
          <w:sz w:val="28"/>
          <w:szCs w:val="28"/>
        </w:rPr>
        <w:t>8) Журнал по прочим операциям;</w:t>
      </w:r>
    </w:p>
    <w:p w:rsidR="00A7496B" w:rsidRPr="00FD65B2" w:rsidRDefault="00A7496B" w:rsidP="000D484C">
      <w:pPr>
        <w:pStyle w:val="ConsPlusNormal"/>
        <w:ind w:firstLine="709"/>
        <w:jc w:val="both"/>
        <w:rPr>
          <w:rFonts w:ascii="Times New Roman" w:hAnsi="Times New Roman" w:cs="Times New Roman"/>
          <w:sz w:val="28"/>
          <w:szCs w:val="28"/>
        </w:rPr>
      </w:pPr>
      <w:r w:rsidRPr="00FD65B2">
        <w:rPr>
          <w:rFonts w:ascii="Times New Roman" w:hAnsi="Times New Roman" w:cs="Times New Roman"/>
          <w:sz w:val="28"/>
          <w:szCs w:val="28"/>
        </w:rPr>
        <w:t>9) Журнал регистрации обязательств;</w:t>
      </w:r>
    </w:p>
    <w:p w:rsidR="00A7496B" w:rsidRDefault="0023759E"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 Главная книга;</w:t>
      </w:r>
    </w:p>
    <w:p w:rsidR="0023759E" w:rsidRDefault="0023759E" w:rsidP="007F27E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11) Иные регистры, предусмотренные </w:t>
      </w:r>
      <w:r w:rsidR="007F27E1">
        <w:rPr>
          <w:rFonts w:ascii="Times New Roman" w:hAnsi="Times New Roman" w:cs="Times New Roman"/>
          <w:sz w:val="28"/>
          <w:szCs w:val="28"/>
        </w:rPr>
        <w:t xml:space="preserve">положениями инструкции, утвержденной </w:t>
      </w:r>
      <w:r w:rsidR="00D74671">
        <w:rPr>
          <w:rFonts w:ascii="Times New Roman" w:hAnsi="Times New Roman" w:cs="Times New Roman"/>
          <w:sz w:val="28"/>
          <w:szCs w:val="28"/>
        </w:rPr>
        <w:t>приказом Министерства Российской Федерации</w:t>
      </w:r>
      <w:r w:rsidR="007F27E1">
        <w:rPr>
          <w:rFonts w:ascii="Times New Roman" w:hAnsi="Times New Roman" w:cs="Times New Roman"/>
          <w:sz w:val="28"/>
          <w:szCs w:val="28"/>
        </w:rPr>
        <w:t xml:space="preserve"> от 01.12.2010 №</w:t>
      </w:r>
      <w:r w:rsidR="0092775A">
        <w:rPr>
          <w:rFonts w:ascii="Times New Roman" w:hAnsi="Times New Roman" w:cs="Times New Roman"/>
          <w:sz w:val="28"/>
          <w:szCs w:val="28"/>
        </w:rPr>
        <w:t> </w:t>
      </w:r>
      <w:r w:rsidR="007F27E1" w:rsidRPr="007F27E1">
        <w:rPr>
          <w:rFonts w:ascii="Times New Roman" w:hAnsi="Times New Roman" w:cs="Times New Roman"/>
          <w:sz w:val="28"/>
          <w:szCs w:val="28"/>
        </w:rPr>
        <w:t>157н</w:t>
      </w:r>
      <w:r w:rsidR="007F27E1">
        <w:rPr>
          <w:rFonts w:ascii="Times New Roman" w:hAnsi="Times New Roman" w:cs="Times New Roman"/>
          <w:sz w:val="28"/>
          <w:szCs w:val="28"/>
        </w:rPr>
        <w:t> </w:t>
      </w:r>
      <w:r w:rsidR="00D74671">
        <w:rPr>
          <w:rFonts w:ascii="Times New Roman" w:hAnsi="Times New Roman" w:cs="Times New Roman"/>
          <w:sz w:val="28"/>
          <w:szCs w:val="28"/>
        </w:rPr>
        <w:t>«</w:t>
      </w:r>
      <w:r w:rsidR="007F27E1" w:rsidRPr="007F27E1">
        <w:rPr>
          <w:rFonts w:ascii="Times New Roman" w:hAnsi="Times New Roman" w:cs="Times New Roman"/>
          <w:sz w:val="28"/>
          <w:szCs w:val="28"/>
        </w:rPr>
        <w:t xml:space="preserve">Об утверждении Единого плана счетов бухгалтерского учета для органов </w:t>
      </w:r>
      <w:r w:rsidR="007F27E1" w:rsidRPr="007F27E1">
        <w:rPr>
          <w:rFonts w:ascii="Times New Roman" w:hAnsi="Times New Roman" w:cs="Times New Roman"/>
          <w:sz w:val="28"/>
          <w:szCs w:val="28"/>
        </w:rPr>
        <w:lastRenderedPageBreak/>
        <w:t>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w:t>
      </w:r>
      <w:r w:rsidR="00D74671">
        <w:rPr>
          <w:rFonts w:ascii="Times New Roman" w:hAnsi="Times New Roman" w:cs="Times New Roman"/>
          <w:sz w:val="28"/>
          <w:szCs w:val="28"/>
        </w:rPr>
        <w:t xml:space="preserve"> и Инструкции по его применению»</w:t>
      </w:r>
      <w:r w:rsidR="00A72221">
        <w:rPr>
          <w:rFonts w:ascii="Times New Roman" w:hAnsi="Times New Roman" w:cs="Times New Roman"/>
          <w:sz w:val="28"/>
          <w:szCs w:val="28"/>
        </w:rPr>
        <w:t>.</w:t>
      </w:r>
    </w:p>
    <w:p w:rsidR="00A72221" w:rsidRPr="00FD65B2" w:rsidRDefault="00A72221" w:rsidP="007F27E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Бухгалтерские справки </w:t>
      </w:r>
      <w:r w:rsidR="00130455">
        <w:rPr>
          <w:rFonts w:ascii="Times New Roman" w:hAnsi="Times New Roman" w:cs="Times New Roman"/>
          <w:sz w:val="28"/>
          <w:szCs w:val="28"/>
        </w:rPr>
        <w:t xml:space="preserve">(ф.0504833) формируются в виде электронного документа, подписанного </w:t>
      </w:r>
      <w:r w:rsidR="00130455" w:rsidRPr="00E4560C">
        <w:rPr>
          <w:rFonts w:ascii="Times New Roman" w:hAnsi="Times New Roman" w:cs="Times New Roman"/>
          <w:color w:val="FF0000"/>
          <w:sz w:val="28"/>
          <w:szCs w:val="28"/>
        </w:rPr>
        <w:t>квалифицированной электронной подписью</w:t>
      </w:r>
      <w:r w:rsidR="00130455">
        <w:rPr>
          <w:rFonts w:ascii="Times New Roman" w:hAnsi="Times New Roman" w:cs="Times New Roman"/>
          <w:sz w:val="28"/>
          <w:szCs w:val="28"/>
        </w:rPr>
        <w:t>.</w:t>
      </w:r>
    </w:p>
    <w:p w:rsidR="00A7496B" w:rsidRPr="00FD65B2" w:rsidRDefault="00A7496B" w:rsidP="000D484C">
      <w:pPr>
        <w:pStyle w:val="ConsPlusNormal"/>
        <w:ind w:firstLine="709"/>
        <w:jc w:val="both"/>
        <w:rPr>
          <w:rFonts w:ascii="Times New Roman" w:hAnsi="Times New Roman" w:cs="Times New Roman"/>
          <w:sz w:val="28"/>
          <w:szCs w:val="28"/>
        </w:rPr>
      </w:pPr>
      <w:r w:rsidRPr="00FD65B2">
        <w:rPr>
          <w:rFonts w:ascii="Times New Roman" w:hAnsi="Times New Roman" w:cs="Times New Roman"/>
          <w:sz w:val="28"/>
          <w:szCs w:val="28"/>
        </w:rPr>
        <w:t xml:space="preserve">Регистры бухгалтерского учета формируются в виде электронного документа (регистра), подписанного </w:t>
      </w:r>
      <w:r w:rsidRPr="00E4560C">
        <w:rPr>
          <w:rFonts w:ascii="Times New Roman" w:hAnsi="Times New Roman" w:cs="Times New Roman"/>
          <w:color w:val="FF0000"/>
          <w:sz w:val="28"/>
          <w:szCs w:val="28"/>
        </w:rPr>
        <w:t>квалифицированной электронной под</w:t>
      </w:r>
      <w:r w:rsidR="003D2244" w:rsidRPr="00E4560C">
        <w:rPr>
          <w:rFonts w:ascii="Times New Roman" w:hAnsi="Times New Roman" w:cs="Times New Roman"/>
          <w:color w:val="FF0000"/>
          <w:sz w:val="28"/>
          <w:szCs w:val="28"/>
        </w:rPr>
        <w:t>писью</w:t>
      </w:r>
      <w:r w:rsidR="003D2244" w:rsidRPr="00FD65B2">
        <w:rPr>
          <w:rFonts w:ascii="Times New Roman" w:hAnsi="Times New Roman" w:cs="Times New Roman"/>
          <w:sz w:val="28"/>
          <w:szCs w:val="28"/>
        </w:rPr>
        <w:t>, со </w:t>
      </w:r>
      <w:r w:rsidRPr="00FD65B2">
        <w:rPr>
          <w:rFonts w:ascii="Times New Roman" w:hAnsi="Times New Roman" w:cs="Times New Roman"/>
          <w:sz w:val="28"/>
          <w:szCs w:val="28"/>
        </w:rPr>
        <w:t>следующей периодичностью:</w:t>
      </w:r>
    </w:p>
    <w:p w:rsidR="00A7496B" w:rsidRPr="00FD65B2" w:rsidRDefault="00D7467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3A1572" w:rsidRPr="00FD65B2">
        <w:rPr>
          <w:rFonts w:ascii="Times New Roman" w:hAnsi="Times New Roman" w:cs="Times New Roman"/>
          <w:sz w:val="28"/>
          <w:szCs w:val="28"/>
        </w:rPr>
        <w:t> </w:t>
      </w:r>
      <w:r w:rsidR="00A7496B" w:rsidRPr="00FD65B2">
        <w:rPr>
          <w:rFonts w:ascii="Times New Roman" w:hAnsi="Times New Roman" w:cs="Times New Roman"/>
          <w:sz w:val="28"/>
          <w:szCs w:val="28"/>
        </w:rPr>
        <w:t>Журнал</w:t>
      </w:r>
      <w:r w:rsidR="00C55E4C" w:rsidRPr="00FD65B2">
        <w:rPr>
          <w:rFonts w:ascii="Times New Roman" w:hAnsi="Times New Roman" w:cs="Times New Roman"/>
          <w:sz w:val="28"/>
          <w:szCs w:val="28"/>
        </w:rPr>
        <w:t xml:space="preserve"> операций по счету «Касса»</w:t>
      </w:r>
      <w:r w:rsidR="00A7496B" w:rsidRPr="00FD65B2">
        <w:rPr>
          <w:rFonts w:ascii="Times New Roman" w:hAnsi="Times New Roman" w:cs="Times New Roman"/>
          <w:sz w:val="28"/>
          <w:szCs w:val="28"/>
        </w:rPr>
        <w:t>, Журнал операций с безналичными денежными средствами, Журнал операций расчетов с подотчетными лицами, Журнал операций расчетов с поставщиками и подрядчиками, Журнал операций расчетов по оплате тру</w:t>
      </w:r>
      <w:r w:rsidR="00961CBC">
        <w:rPr>
          <w:rFonts w:ascii="Times New Roman" w:hAnsi="Times New Roman" w:cs="Times New Roman"/>
          <w:sz w:val="28"/>
          <w:szCs w:val="28"/>
        </w:rPr>
        <w:t xml:space="preserve">да, Журнал по прочим операциям – </w:t>
      </w:r>
      <w:r w:rsidR="00A7496B" w:rsidRPr="00FD65B2">
        <w:rPr>
          <w:rFonts w:ascii="Times New Roman" w:hAnsi="Times New Roman" w:cs="Times New Roman"/>
          <w:sz w:val="28"/>
          <w:szCs w:val="28"/>
        </w:rPr>
        <w:t xml:space="preserve"> ежемесячно;</w:t>
      </w:r>
    </w:p>
    <w:p w:rsidR="00A7496B" w:rsidRPr="00FD65B2" w:rsidRDefault="00D7467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3A1572" w:rsidRPr="00FD65B2">
        <w:rPr>
          <w:rFonts w:ascii="Times New Roman" w:hAnsi="Times New Roman" w:cs="Times New Roman"/>
          <w:sz w:val="28"/>
          <w:szCs w:val="28"/>
        </w:rPr>
        <w:t> </w:t>
      </w:r>
      <w:r w:rsidR="00A7496B" w:rsidRPr="00FD65B2">
        <w:rPr>
          <w:rFonts w:ascii="Times New Roman" w:hAnsi="Times New Roman" w:cs="Times New Roman"/>
          <w:sz w:val="28"/>
          <w:szCs w:val="28"/>
        </w:rPr>
        <w:t xml:space="preserve">Журнал операций расчетов с дебиторами по доходам, Журнал операций по выбытию и перемещению нефинансовых активов, Журнал по регистрации обязательств, Главная книга </w:t>
      </w:r>
      <w:r>
        <w:rPr>
          <w:rFonts w:ascii="Times New Roman" w:hAnsi="Times New Roman" w:cs="Times New Roman"/>
          <w:sz w:val="28"/>
          <w:szCs w:val="28"/>
        </w:rPr>
        <w:t>–</w:t>
      </w:r>
      <w:r w:rsidR="00A7496B" w:rsidRPr="00FD65B2">
        <w:rPr>
          <w:rFonts w:ascii="Times New Roman" w:hAnsi="Times New Roman" w:cs="Times New Roman"/>
          <w:sz w:val="28"/>
          <w:szCs w:val="28"/>
        </w:rPr>
        <w:t xml:space="preserve"> </w:t>
      </w:r>
      <w:r w:rsidR="00A7496B" w:rsidRPr="00E90204">
        <w:rPr>
          <w:rFonts w:ascii="Times New Roman" w:hAnsi="Times New Roman" w:cs="Times New Roman"/>
          <w:color w:val="FF0000"/>
          <w:sz w:val="28"/>
          <w:szCs w:val="28"/>
        </w:rPr>
        <w:t>ежеквартально</w:t>
      </w:r>
      <w:r w:rsidR="00A7496B" w:rsidRPr="00FD65B2">
        <w:rPr>
          <w:rFonts w:ascii="Times New Roman" w:hAnsi="Times New Roman" w:cs="Times New Roman"/>
          <w:sz w:val="28"/>
          <w:szCs w:val="28"/>
        </w:rPr>
        <w:t>.</w:t>
      </w:r>
    </w:p>
    <w:p w:rsidR="00384DE2" w:rsidRDefault="00384DE2" w:rsidP="000D484C">
      <w:pPr>
        <w:pStyle w:val="ConsPlusNormal"/>
        <w:ind w:firstLine="709"/>
        <w:jc w:val="both"/>
        <w:rPr>
          <w:rFonts w:ascii="Times New Roman" w:hAnsi="Times New Roman" w:cs="Times New Roman"/>
          <w:sz w:val="28"/>
          <w:szCs w:val="28"/>
        </w:rPr>
      </w:pPr>
    </w:p>
    <w:p w:rsidR="00165267" w:rsidRDefault="00384DE2" w:rsidP="00384DE2">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lang w:val="en-US"/>
        </w:rPr>
        <w:t>III</w:t>
      </w:r>
      <w:r w:rsidR="00165267">
        <w:rPr>
          <w:rFonts w:ascii="Times New Roman" w:hAnsi="Times New Roman" w:cs="Times New Roman"/>
          <w:sz w:val="28"/>
          <w:szCs w:val="28"/>
        </w:rPr>
        <w:t xml:space="preserve">. Правила документооборота между </w:t>
      </w:r>
      <w:r w:rsidR="00657370">
        <w:rPr>
          <w:rFonts w:ascii="Times New Roman" w:hAnsi="Times New Roman" w:cs="Times New Roman"/>
          <w:sz w:val="28"/>
          <w:szCs w:val="28"/>
        </w:rPr>
        <w:t>уполномоченной организацией</w:t>
      </w:r>
      <w:r w:rsidR="003D2244">
        <w:rPr>
          <w:rFonts w:ascii="Times New Roman" w:hAnsi="Times New Roman" w:cs="Times New Roman"/>
          <w:sz w:val="28"/>
          <w:szCs w:val="28"/>
        </w:rPr>
        <w:t xml:space="preserve"> и </w:t>
      </w:r>
      <w:r w:rsidR="00165267">
        <w:rPr>
          <w:rFonts w:ascii="Times New Roman" w:hAnsi="Times New Roman" w:cs="Times New Roman"/>
          <w:sz w:val="28"/>
          <w:szCs w:val="28"/>
        </w:rPr>
        <w:t>субъектами централизованного учета</w:t>
      </w:r>
    </w:p>
    <w:p w:rsidR="00C61E04" w:rsidRDefault="00C61E04" w:rsidP="00384DE2">
      <w:pPr>
        <w:pStyle w:val="ConsPlusNormal"/>
        <w:ind w:firstLine="709"/>
        <w:jc w:val="center"/>
        <w:rPr>
          <w:rFonts w:ascii="Times New Roman" w:hAnsi="Times New Roman" w:cs="Times New Roman"/>
          <w:sz w:val="28"/>
          <w:szCs w:val="28"/>
        </w:rPr>
      </w:pPr>
    </w:p>
    <w:p w:rsidR="00752C71" w:rsidRDefault="0074513B" w:rsidP="00625E3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3A1572">
        <w:rPr>
          <w:rFonts w:ascii="Times New Roman" w:hAnsi="Times New Roman" w:cs="Times New Roman"/>
          <w:sz w:val="28"/>
          <w:szCs w:val="28"/>
        </w:rPr>
        <w:t>. </w:t>
      </w:r>
      <w:r w:rsidR="00752C71">
        <w:rPr>
          <w:rFonts w:ascii="Times New Roman" w:hAnsi="Times New Roman" w:cs="Times New Roman"/>
          <w:sz w:val="28"/>
          <w:szCs w:val="28"/>
        </w:rPr>
        <w:t xml:space="preserve">Распределение </w:t>
      </w:r>
      <w:r w:rsidR="00752C71" w:rsidRPr="00752C71">
        <w:rPr>
          <w:rFonts w:ascii="Times New Roman" w:hAnsi="Times New Roman" w:cs="Times New Roman"/>
          <w:sz w:val="28"/>
          <w:szCs w:val="28"/>
        </w:rPr>
        <w:t>полномочий и обязанностей между субъектами централизованного учета</w:t>
      </w:r>
      <w:r w:rsidR="00752C71">
        <w:rPr>
          <w:rFonts w:ascii="Times New Roman" w:hAnsi="Times New Roman" w:cs="Times New Roman"/>
          <w:sz w:val="28"/>
          <w:szCs w:val="28"/>
        </w:rPr>
        <w:t xml:space="preserve"> и </w:t>
      </w:r>
      <w:r w:rsidR="00657370">
        <w:rPr>
          <w:rFonts w:ascii="Times New Roman" w:hAnsi="Times New Roman" w:cs="Times New Roman"/>
          <w:sz w:val="28"/>
          <w:szCs w:val="28"/>
        </w:rPr>
        <w:t>уполномоченной организацией</w:t>
      </w:r>
      <w:r w:rsidR="00752C71">
        <w:rPr>
          <w:rFonts w:ascii="Times New Roman" w:hAnsi="Times New Roman" w:cs="Times New Roman"/>
          <w:sz w:val="28"/>
          <w:szCs w:val="28"/>
        </w:rPr>
        <w:t xml:space="preserve"> осущес</w:t>
      </w:r>
      <w:r w:rsidR="0094392D">
        <w:rPr>
          <w:rFonts w:ascii="Times New Roman" w:hAnsi="Times New Roman" w:cs="Times New Roman"/>
          <w:sz w:val="28"/>
          <w:szCs w:val="28"/>
        </w:rPr>
        <w:t>твляется согласно приложению № 6</w:t>
      </w:r>
      <w:r w:rsidR="00752C71">
        <w:rPr>
          <w:rFonts w:ascii="Times New Roman" w:hAnsi="Times New Roman" w:cs="Times New Roman"/>
          <w:sz w:val="28"/>
          <w:szCs w:val="28"/>
        </w:rPr>
        <w:t xml:space="preserve"> к настоящей Единой учетной политике.</w:t>
      </w:r>
    </w:p>
    <w:p w:rsidR="00547C39" w:rsidRPr="00547C39" w:rsidRDefault="0074513B" w:rsidP="00547C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547C39">
        <w:rPr>
          <w:rFonts w:ascii="Times New Roman" w:hAnsi="Times New Roman" w:cs="Times New Roman"/>
          <w:sz w:val="28"/>
          <w:szCs w:val="28"/>
        </w:rPr>
        <w:t xml:space="preserve">. Распределение </w:t>
      </w:r>
      <w:r w:rsidR="00547C39" w:rsidRPr="00547C39">
        <w:rPr>
          <w:rFonts w:ascii="Times New Roman" w:hAnsi="Times New Roman" w:cs="Times New Roman"/>
          <w:sz w:val="28"/>
          <w:szCs w:val="28"/>
        </w:rPr>
        <w:t>прав первой, второй и трет</w:t>
      </w:r>
      <w:r w:rsidR="003764C4">
        <w:rPr>
          <w:rFonts w:ascii="Times New Roman" w:hAnsi="Times New Roman" w:cs="Times New Roman"/>
          <w:sz w:val="28"/>
          <w:szCs w:val="28"/>
        </w:rPr>
        <w:t>ьей подписи документов субъектами</w:t>
      </w:r>
      <w:r w:rsidR="00547C39" w:rsidRPr="00547C39">
        <w:rPr>
          <w:rFonts w:ascii="Times New Roman" w:hAnsi="Times New Roman" w:cs="Times New Roman"/>
          <w:sz w:val="28"/>
          <w:szCs w:val="28"/>
        </w:rPr>
        <w:t xml:space="preserve"> централизованного уче</w:t>
      </w:r>
      <w:r w:rsidR="003764C4">
        <w:rPr>
          <w:rFonts w:ascii="Times New Roman" w:hAnsi="Times New Roman" w:cs="Times New Roman"/>
          <w:sz w:val="28"/>
          <w:szCs w:val="28"/>
        </w:rPr>
        <w:t xml:space="preserve">та, </w:t>
      </w:r>
      <w:r w:rsidR="00657370">
        <w:rPr>
          <w:rFonts w:ascii="Times New Roman" w:hAnsi="Times New Roman" w:cs="Times New Roman"/>
          <w:sz w:val="28"/>
          <w:szCs w:val="28"/>
        </w:rPr>
        <w:t>уполномоченной организацией</w:t>
      </w:r>
      <w:r w:rsidR="00547C39">
        <w:rPr>
          <w:rFonts w:ascii="Times New Roman" w:hAnsi="Times New Roman" w:cs="Times New Roman"/>
          <w:sz w:val="28"/>
          <w:szCs w:val="28"/>
        </w:rPr>
        <w:t xml:space="preserve"> осуществляется </w:t>
      </w:r>
      <w:r w:rsidR="0094392D">
        <w:rPr>
          <w:rFonts w:ascii="Times New Roman" w:hAnsi="Times New Roman" w:cs="Times New Roman"/>
          <w:sz w:val="28"/>
          <w:szCs w:val="28"/>
        </w:rPr>
        <w:t>в соответствии с приложением № 7</w:t>
      </w:r>
      <w:r w:rsidR="00547C39">
        <w:rPr>
          <w:rFonts w:ascii="Times New Roman" w:hAnsi="Times New Roman" w:cs="Times New Roman"/>
          <w:sz w:val="28"/>
          <w:szCs w:val="28"/>
        </w:rPr>
        <w:t xml:space="preserve"> к настоящей Единой учетной политике.</w:t>
      </w:r>
    </w:p>
    <w:p w:rsidR="00A7496B" w:rsidRPr="00C61AB6" w:rsidRDefault="0074513B" w:rsidP="009713B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4D26DE">
        <w:rPr>
          <w:rFonts w:ascii="Times New Roman" w:hAnsi="Times New Roman" w:cs="Times New Roman"/>
          <w:sz w:val="28"/>
          <w:szCs w:val="28"/>
        </w:rPr>
        <w:t>. </w:t>
      </w:r>
      <w:proofErr w:type="gramStart"/>
      <w:r w:rsidR="00715EB2">
        <w:rPr>
          <w:rFonts w:ascii="Times New Roman" w:hAnsi="Times New Roman" w:cs="Times New Roman"/>
          <w:sz w:val="28"/>
          <w:szCs w:val="28"/>
        </w:rPr>
        <w:t>Правила документооборота основываются на применении унифицированных форм документов, необходимых для осуществления централизуемых полномочий, и единых регламентов их составления, представления и обработки, обеспечивающих однократность ввода информации при формировании документов и исключения дублирования процедур сбора информац</w:t>
      </w:r>
      <w:r w:rsidR="00F3178D">
        <w:rPr>
          <w:rFonts w:ascii="Times New Roman" w:hAnsi="Times New Roman" w:cs="Times New Roman"/>
          <w:sz w:val="28"/>
          <w:szCs w:val="28"/>
        </w:rPr>
        <w:t>ии, а также обеспечении соблюдения требований законодательства Российской Федерации о защите обрабатываемых персональных данных, а также сведений, составляющих государственную тайну, и иной информации с ограниченным д</w:t>
      </w:r>
      <w:r w:rsidR="00D74671">
        <w:rPr>
          <w:rFonts w:ascii="Times New Roman" w:hAnsi="Times New Roman" w:cs="Times New Roman"/>
          <w:sz w:val="28"/>
          <w:szCs w:val="28"/>
        </w:rPr>
        <w:t>оступом, не</w:t>
      </w:r>
      <w:proofErr w:type="gramEnd"/>
      <w:r w:rsidR="00D74671">
        <w:rPr>
          <w:rFonts w:ascii="Times New Roman" w:hAnsi="Times New Roman" w:cs="Times New Roman"/>
          <w:sz w:val="28"/>
          <w:szCs w:val="28"/>
        </w:rPr>
        <w:t xml:space="preserve"> </w:t>
      </w:r>
      <w:proofErr w:type="gramStart"/>
      <w:r w:rsidR="00D74671">
        <w:rPr>
          <w:rFonts w:ascii="Times New Roman" w:hAnsi="Times New Roman" w:cs="Times New Roman"/>
          <w:sz w:val="28"/>
          <w:szCs w:val="28"/>
        </w:rPr>
        <w:t>содержащей</w:t>
      </w:r>
      <w:proofErr w:type="gramEnd"/>
      <w:r w:rsidR="00D74671">
        <w:rPr>
          <w:rFonts w:ascii="Times New Roman" w:hAnsi="Times New Roman" w:cs="Times New Roman"/>
          <w:sz w:val="28"/>
          <w:szCs w:val="28"/>
        </w:rPr>
        <w:t xml:space="preserve"> сведения, с</w:t>
      </w:r>
      <w:r w:rsidR="00F3178D">
        <w:rPr>
          <w:rFonts w:ascii="Times New Roman" w:hAnsi="Times New Roman" w:cs="Times New Roman"/>
          <w:sz w:val="28"/>
          <w:szCs w:val="28"/>
        </w:rPr>
        <w:t>оставляющие государственную тайну.</w:t>
      </w:r>
      <w:r w:rsidR="00715EB2">
        <w:rPr>
          <w:rFonts w:ascii="Times New Roman" w:hAnsi="Times New Roman" w:cs="Times New Roman"/>
          <w:sz w:val="28"/>
          <w:szCs w:val="28"/>
        </w:rPr>
        <w:t xml:space="preserve"> </w:t>
      </w:r>
      <w:r w:rsidR="00A7496B" w:rsidRPr="00C61AB6">
        <w:rPr>
          <w:rFonts w:ascii="Times New Roman" w:hAnsi="Times New Roman" w:cs="Times New Roman"/>
          <w:sz w:val="28"/>
          <w:szCs w:val="28"/>
        </w:rPr>
        <w:t xml:space="preserve">Документооборот первичных (сводных) учетных документов </w:t>
      </w:r>
      <w:r w:rsidR="009713BD">
        <w:rPr>
          <w:rFonts w:ascii="Times New Roman" w:hAnsi="Times New Roman" w:cs="Times New Roman"/>
          <w:sz w:val="28"/>
          <w:szCs w:val="28"/>
        </w:rPr>
        <w:t xml:space="preserve">между </w:t>
      </w:r>
      <w:r w:rsidR="00657370">
        <w:rPr>
          <w:rFonts w:ascii="Times New Roman" w:hAnsi="Times New Roman" w:cs="Times New Roman"/>
          <w:sz w:val="28"/>
          <w:szCs w:val="28"/>
        </w:rPr>
        <w:t>уполномоченной организацией</w:t>
      </w:r>
      <w:r w:rsidR="009713BD">
        <w:rPr>
          <w:rFonts w:ascii="Times New Roman" w:hAnsi="Times New Roman" w:cs="Times New Roman"/>
          <w:sz w:val="28"/>
          <w:szCs w:val="28"/>
        </w:rPr>
        <w:t xml:space="preserve"> и субъектами централизованного учета </w:t>
      </w:r>
      <w:r w:rsidR="00A7496B" w:rsidRPr="00C61AB6">
        <w:rPr>
          <w:rFonts w:ascii="Times New Roman" w:hAnsi="Times New Roman" w:cs="Times New Roman"/>
          <w:sz w:val="28"/>
          <w:szCs w:val="28"/>
        </w:rPr>
        <w:t xml:space="preserve">осуществляется в соответствии с </w:t>
      </w:r>
      <w:hyperlink w:anchor="P966" w:history="1">
        <w:r w:rsidR="00A7496B" w:rsidRPr="003D731F">
          <w:rPr>
            <w:rStyle w:val="a7"/>
            <w:rFonts w:ascii="Times New Roman" w:hAnsi="Times New Roman" w:cs="Times New Roman"/>
            <w:color w:val="auto"/>
            <w:sz w:val="28"/>
            <w:szCs w:val="28"/>
            <w:u w:val="none"/>
          </w:rPr>
          <w:t>Графиком</w:t>
        </w:r>
      </w:hyperlink>
      <w:r w:rsidR="00EB268D">
        <w:rPr>
          <w:rFonts w:ascii="Times New Roman" w:hAnsi="Times New Roman" w:cs="Times New Roman"/>
          <w:sz w:val="28"/>
          <w:szCs w:val="28"/>
        </w:rPr>
        <w:t xml:space="preserve"> документооборота</w:t>
      </w:r>
      <w:r w:rsidR="00434EDE">
        <w:rPr>
          <w:rFonts w:ascii="Times New Roman" w:hAnsi="Times New Roman" w:cs="Times New Roman"/>
          <w:sz w:val="28"/>
          <w:szCs w:val="28"/>
        </w:rPr>
        <w:t>, являющимся приложением № </w:t>
      </w:r>
      <w:r w:rsidR="0094392D">
        <w:rPr>
          <w:rFonts w:ascii="Times New Roman" w:hAnsi="Times New Roman" w:cs="Times New Roman"/>
          <w:sz w:val="28"/>
          <w:szCs w:val="28"/>
        </w:rPr>
        <w:t>8</w:t>
      </w:r>
      <w:r w:rsidR="00434EDE" w:rsidRPr="00C55E4C">
        <w:rPr>
          <w:rFonts w:ascii="Times New Roman" w:hAnsi="Times New Roman" w:cs="Times New Roman"/>
          <w:sz w:val="28"/>
          <w:szCs w:val="28"/>
        </w:rPr>
        <w:t xml:space="preserve"> </w:t>
      </w:r>
      <w:r w:rsidR="008B325B" w:rsidRPr="00C55E4C">
        <w:rPr>
          <w:rFonts w:ascii="Times New Roman" w:hAnsi="Times New Roman" w:cs="Times New Roman"/>
          <w:sz w:val="28"/>
          <w:szCs w:val="28"/>
        </w:rPr>
        <w:t>к</w:t>
      </w:r>
      <w:r w:rsidR="008B325B">
        <w:rPr>
          <w:rFonts w:ascii="Times New Roman" w:hAnsi="Times New Roman" w:cs="Times New Roman"/>
          <w:sz w:val="28"/>
          <w:szCs w:val="28"/>
        </w:rPr>
        <w:t xml:space="preserve"> </w:t>
      </w:r>
      <w:r w:rsidR="00434EDE">
        <w:rPr>
          <w:rFonts w:ascii="Times New Roman" w:hAnsi="Times New Roman" w:cs="Times New Roman"/>
          <w:sz w:val="28"/>
          <w:szCs w:val="28"/>
        </w:rPr>
        <w:t xml:space="preserve">настоящей </w:t>
      </w:r>
      <w:r w:rsidR="00192E02">
        <w:rPr>
          <w:rFonts w:ascii="Times New Roman" w:hAnsi="Times New Roman" w:cs="Times New Roman"/>
          <w:sz w:val="28"/>
          <w:szCs w:val="28"/>
        </w:rPr>
        <w:t>Единой у</w:t>
      </w:r>
      <w:r w:rsidR="00434EDE">
        <w:rPr>
          <w:rFonts w:ascii="Times New Roman" w:hAnsi="Times New Roman" w:cs="Times New Roman"/>
          <w:sz w:val="28"/>
          <w:szCs w:val="28"/>
        </w:rPr>
        <w:t>четной политике.</w:t>
      </w:r>
      <w:r w:rsidR="00715EB2">
        <w:rPr>
          <w:rFonts w:ascii="Times New Roman" w:hAnsi="Times New Roman" w:cs="Times New Roman"/>
          <w:sz w:val="28"/>
          <w:szCs w:val="28"/>
        </w:rPr>
        <w:t xml:space="preserve"> </w:t>
      </w:r>
    </w:p>
    <w:p w:rsidR="00A7496B" w:rsidRDefault="0074513B"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3A1572">
        <w:rPr>
          <w:rFonts w:ascii="Times New Roman" w:hAnsi="Times New Roman" w:cs="Times New Roman"/>
          <w:sz w:val="28"/>
          <w:szCs w:val="28"/>
        </w:rPr>
        <w:t>. </w:t>
      </w:r>
      <w:r w:rsidR="00A7496B" w:rsidRPr="00C61AB6">
        <w:rPr>
          <w:rFonts w:ascii="Times New Roman" w:hAnsi="Times New Roman" w:cs="Times New Roman"/>
          <w:sz w:val="28"/>
          <w:szCs w:val="28"/>
        </w:rPr>
        <w:t>Руководитель соответствующего структурного подразделения</w:t>
      </w:r>
      <w:r w:rsidR="0064073D">
        <w:rPr>
          <w:rFonts w:ascii="Times New Roman" w:hAnsi="Times New Roman" w:cs="Times New Roman"/>
          <w:sz w:val="28"/>
          <w:szCs w:val="28"/>
        </w:rPr>
        <w:t xml:space="preserve"> субъекта централизованного учета </w:t>
      </w:r>
      <w:r w:rsidR="009713BD">
        <w:rPr>
          <w:rFonts w:ascii="Times New Roman" w:hAnsi="Times New Roman" w:cs="Times New Roman"/>
          <w:sz w:val="28"/>
          <w:szCs w:val="28"/>
        </w:rPr>
        <w:t>ответственного</w:t>
      </w:r>
      <w:r w:rsidR="009713BD" w:rsidRPr="00C61AB6">
        <w:rPr>
          <w:rFonts w:ascii="Times New Roman" w:hAnsi="Times New Roman" w:cs="Times New Roman"/>
          <w:sz w:val="28"/>
          <w:szCs w:val="28"/>
        </w:rPr>
        <w:t xml:space="preserve"> за оформление фактов хозяйственной жизни</w:t>
      </w:r>
      <w:r w:rsidR="009713BD" w:rsidRPr="00C55E4C">
        <w:rPr>
          <w:rFonts w:ascii="Times New Roman" w:hAnsi="Times New Roman" w:cs="Times New Roman"/>
          <w:sz w:val="28"/>
          <w:szCs w:val="28"/>
        </w:rPr>
        <w:t xml:space="preserve"> </w:t>
      </w:r>
      <w:r w:rsidR="00A7496B" w:rsidRPr="00C55E4C">
        <w:rPr>
          <w:rFonts w:ascii="Times New Roman" w:hAnsi="Times New Roman" w:cs="Times New Roman"/>
          <w:sz w:val="28"/>
          <w:szCs w:val="28"/>
        </w:rPr>
        <w:t>обеспечивает</w:t>
      </w:r>
      <w:r w:rsidR="00A7496B" w:rsidRPr="00C61AB6">
        <w:rPr>
          <w:rFonts w:ascii="Times New Roman" w:hAnsi="Times New Roman" w:cs="Times New Roman"/>
          <w:sz w:val="28"/>
          <w:szCs w:val="28"/>
        </w:rPr>
        <w:t xml:space="preserve"> соблюдение установленных Графиком документооборота сроков предоставления первичных (сводных) учетных</w:t>
      </w:r>
      <w:r w:rsidR="00844B5A">
        <w:rPr>
          <w:rFonts w:ascii="Times New Roman" w:hAnsi="Times New Roman" w:cs="Times New Roman"/>
          <w:sz w:val="28"/>
          <w:szCs w:val="28"/>
        </w:rPr>
        <w:t xml:space="preserve"> документов </w:t>
      </w:r>
      <w:r w:rsidR="00657370">
        <w:rPr>
          <w:rFonts w:ascii="Times New Roman" w:hAnsi="Times New Roman" w:cs="Times New Roman"/>
          <w:sz w:val="28"/>
          <w:szCs w:val="28"/>
        </w:rPr>
        <w:lastRenderedPageBreak/>
        <w:t>уполномоченной организации</w:t>
      </w:r>
      <w:r w:rsidR="00A7496B" w:rsidRPr="00C61AB6">
        <w:rPr>
          <w:rFonts w:ascii="Times New Roman" w:hAnsi="Times New Roman" w:cs="Times New Roman"/>
          <w:sz w:val="28"/>
          <w:szCs w:val="28"/>
        </w:rPr>
        <w:t>, а также достоверность данных отраженных в этих документах.</w:t>
      </w:r>
    </w:p>
    <w:p w:rsidR="009713BD" w:rsidRDefault="0074513B"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009713BD">
        <w:rPr>
          <w:rFonts w:ascii="Times New Roman" w:hAnsi="Times New Roman" w:cs="Times New Roman"/>
          <w:sz w:val="28"/>
          <w:szCs w:val="28"/>
        </w:rPr>
        <w:t>. </w:t>
      </w:r>
      <w:proofErr w:type="gramStart"/>
      <w:r w:rsidR="009713BD">
        <w:rPr>
          <w:rFonts w:ascii="Times New Roman" w:hAnsi="Times New Roman" w:cs="Times New Roman"/>
          <w:sz w:val="28"/>
          <w:szCs w:val="28"/>
        </w:rPr>
        <w:t>В случае возникновения технических сбоев, препятствующих передаче документо</w:t>
      </w:r>
      <w:r w:rsidR="00961CBC">
        <w:rPr>
          <w:rFonts w:ascii="Times New Roman" w:hAnsi="Times New Roman" w:cs="Times New Roman"/>
          <w:sz w:val="28"/>
          <w:szCs w:val="28"/>
        </w:rPr>
        <w:t xml:space="preserve">в </w:t>
      </w:r>
      <w:r w:rsidR="0092775A">
        <w:rPr>
          <w:rFonts w:ascii="Times New Roman" w:hAnsi="Times New Roman" w:cs="Times New Roman"/>
          <w:sz w:val="28"/>
          <w:szCs w:val="28"/>
        </w:rPr>
        <w:t xml:space="preserve">посредством автоматизированной системы </w:t>
      </w:r>
      <w:r w:rsidR="00961CBC">
        <w:rPr>
          <w:rFonts w:ascii="Times New Roman" w:hAnsi="Times New Roman" w:cs="Times New Roman"/>
          <w:sz w:val="28"/>
          <w:szCs w:val="28"/>
        </w:rPr>
        <w:t>«Смета»</w:t>
      </w:r>
      <w:r w:rsidR="0092775A">
        <w:rPr>
          <w:rFonts w:ascii="Times New Roman" w:hAnsi="Times New Roman" w:cs="Times New Roman"/>
          <w:sz w:val="28"/>
          <w:szCs w:val="28"/>
        </w:rPr>
        <w:t xml:space="preserve"> государственной информационной системы «Автоматизированная система управления бюджетными процессами Новосибирской </w:t>
      </w:r>
      <w:r w:rsidR="00060BB6">
        <w:rPr>
          <w:rFonts w:ascii="Times New Roman" w:hAnsi="Times New Roman" w:cs="Times New Roman"/>
          <w:sz w:val="28"/>
          <w:szCs w:val="28"/>
        </w:rPr>
        <w:t xml:space="preserve">области </w:t>
      </w:r>
      <w:r w:rsidR="0092775A">
        <w:rPr>
          <w:rFonts w:ascii="Times New Roman" w:hAnsi="Times New Roman" w:cs="Times New Roman"/>
          <w:sz w:val="28"/>
          <w:szCs w:val="28"/>
        </w:rPr>
        <w:t>(далее</w:t>
      </w:r>
      <w:r w:rsidR="00060BB6">
        <w:rPr>
          <w:rFonts w:ascii="Times New Roman" w:hAnsi="Times New Roman" w:cs="Times New Roman"/>
          <w:sz w:val="28"/>
          <w:szCs w:val="28"/>
        </w:rPr>
        <w:t xml:space="preserve"> соответственно</w:t>
      </w:r>
      <w:r w:rsidR="0092775A">
        <w:rPr>
          <w:rFonts w:ascii="Times New Roman" w:hAnsi="Times New Roman" w:cs="Times New Roman"/>
          <w:sz w:val="28"/>
          <w:szCs w:val="28"/>
        </w:rPr>
        <w:t xml:space="preserve"> – АС «Смета»,</w:t>
      </w:r>
      <w:r w:rsidR="00060BB6">
        <w:rPr>
          <w:rFonts w:ascii="Times New Roman" w:hAnsi="Times New Roman" w:cs="Times New Roman"/>
          <w:sz w:val="28"/>
          <w:szCs w:val="28"/>
        </w:rPr>
        <w:t xml:space="preserve"> ГИС «Управление бюджетными процессами»)</w:t>
      </w:r>
      <w:r w:rsidR="00961CBC">
        <w:rPr>
          <w:rFonts w:ascii="Times New Roman" w:hAnsi="Times New Roman" w:cs="Times New Roman"/>
          <w:sz w:val="28"/>
          <w:szCs w:val="28"/>
        </w:rPr>
        <w:t xml:space="preserve"> </w:t>
      </w:r>
      <w:r w:rsidR="00C82E91">
        <w:rPr>
          <w:rFonts w:ascii="Times New Roman" w:hAnsi="Times New Roman" w:cs="Times New Roman"/>
          <w:sz w:val="28"/>
          <w:szCs w:val="28"/>
        </w:rPr>
        <w:t>субъекты централизованного учета передают копии док</w:t>
      </w:r>
      <w:r w:rsidR="00625E3B">
        <w:rPr>
          <w:rFonts w:ascii="Times New Roman" w:hAnsi="Times New Roman" w:cs="Times New Roman"/>
          <w:sz w:val="28"/>
          <w:szCs w:val="28"/>
        </w:rPr>
        <w:t>ументов на бумажных носителях с </w:t>
      </w:r>
      <w:r w:rsidR="00C82E91">
        <w:rPr>
          <w:rFonts w:ascii="Times New Roman" w:hAnsi="Times New Roman" w:cs="Times New Roman"/>
          <w:sz w:val="28"/>
          <w:szCs w:val="28"/>
        </w:rPr>
        <w:t xml:space="preserve">формированием реестра переданных документов по форме согласно </w:t>
      </w:r>
      <w:r w:rsidR="00060BB6">
        <w:rPr>
          <w:rFonts w:ascii="Times New Roman" w:hAnsi="Times New Roman" w:cs="Times New Roman"/>
          <w:sz w:val="28"/>
          <w:szCs w:val="28"/>
        </w:rPr>
        <w:t>приложению </w:t>
      </w:r>
      <w:r w:rsidR="0094392D">
        <w:rPr>
          <w:rFonts w:ascii="Times New Roman" w:hAnsi="Times New Roman" w:cs="Times New Roman"/>
          <w:sz w:val="28"/>
          <w:szCs w:val="28"/>
        </w:rPr>
        <w:t>№ 9</w:t>
      </w:r>
      <w:r w:rsidR="00887D30">
        <w:rPr>
          <w:rFonts w:ascii="Times New Roman" w:hAnsi="Times New Roman" w:cs="Times New Roman"/>
          <w:sz w:val="28"/>
          <w:szCs w:val="28"/>
        </w:rPr>
        <w:t xml:space="preserve"> к настоящей </w:t>
      </w:r>
      <w:r w:rsidR="005727DC">
        <w:rPr>
          <w:rFonts w:ascii="Times New Roman" w:hAnsi="Times New Roman" w:cs="Times New Roman"/>
          <w:sz w:val="28"/>
          <w:szCs w:val="28"/>
        </w:rPr>
        <w:t>Единой учетной политике.</w:t>
      </w:r>
      <w:proofErr w:type="gramEnd"/>
    </w:p>
    <w:p w:rsidR="00A7496B" w:rsidRDefault="0074513B"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009713BD">
        <w:rPr>
          <w:rFonts w:ascii="Times New Roman" w:hAnsi="Times New Roman" w:cs="Times New Roman"/>
          <w:sz w:val="28"/>
          <w:szCs w:val="28"/>
        </w:rPr>
        <w:t>. </w:t>
      </w:r>
      <w:r w:rsidR="00657370">
        <w:rPr>
          <w:rFonts w:ascii="Times New Roman" w:hAnsi="Times New Roman" w:cs="Times New Roman"/>
          <w:sz w:val="28"/>
          <w:szCs w:val="28"/>
        </w:rPr>
        <w:t>Уполномоченная организация</w:t>
      </w:r>
      <w:r w:rsidR="00A7496B" w:rsidRPr="00C61AB6">
        <w:rPr>
          <w:rFonts w:ascii="Times New Roman" w:hAnsi="Times New Roman" w:cs="Times New Roman"/>
          <w:sz w:val="28"/>
          <w:szCs w:val="28"/>
        </w:rPr>
        <w:t>, при поступлении первичных (сводных) учетных документов, обеспечивает отражение фактов хозяйственной жизни учреждения в бухгалтерском учете в сроки, установленные Графиком документооборота.</w:t>
      </w:r>
    </w:p>
    <w:p w:rsidR="00A7496B" w:rsidRPr="00C61AB6" w:rsidRDefault="0074513B"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003A1572">
        <w:rPr>
          <w:rFonts w:ascii="Times New Roman" w:hAnsi="Times New Roman" w:cs="Times New Roman"/>
          <w:sz w:val="28"/>
          <w:szCs w:val="28"/>
        </w:rPr>
        <w:t>. </w:t>
      </w:r>
      <w:r w:rsidR="00A7496B" w:rsidRPr="00C61AB6">
        <w:rPr>
          <w:rFonts w:ascii="Times New Roman" w:hAnsi="Times New Roman" w:cs="Times New Roman"/>
          <w:sz w:val="28"/>
          <w:szCs w:val="28"/>
        </w:rPr>
        <w:t xml:space="preserve">Для отражения фактов хозяйственной жизни </w:t>
      </w:r>
      <w:r w:rsidR="0064073D">
        <w:rPr>
          <w:rFonts w:ascii="Times New Roman" w:hAnsi="Times New Roman" w:cs="Times New Roman"/>
          <w:sz w:val="28"/>
          <w:szCs w:val="28"/>
        </w:rPr>
        <w:t xml:space="preserve">субъекта централизованного учета </w:t>
      </w:r>
      <w:r w:rsidR="00A7496B" w:rsidRPr="00C61AB6">
        <w:rPr>
          <w:rFonts w:ascii="Times New Roman" w:hAnsi="Times New Roman" w:cs="Times New Roman"/>
          <w:sz w:val="28"/>
          <w:szCs w:val="28"/>
        </w:rPr>
        <w:t>с</w:t>
      </w:r>
      <w:r w:rsidR="00C55E4C">
        <w:rPr>
          <w:rFonts w:ascii="Times New Roman" w:hAnsi="Times New Roman" w:cs="Times New Roman"/>
          <w:sz w:val="28"/>
          <w:szCs w:val="28"/>
        </w:rPr>
        <w:t> </w:t>
      </w:r>
      <w:r w:rsidR="00A7496B" w:rsidRPr="00C61AB6">
        <w:rPr>
          <w:rFonts w:ascii="Times New Roman" w:hAnsi="Times New Roman" w:cs="Times New Roman"/>
          <w:sz w:val="28"/>
          <w:szCs w:val="28"/>
        </w:rPr>
        <w:t>использованием унифицированных форм первичных и сводных учетных документов, регистров бухгалтерского учета, утвержденных</w:t>
      </w:r>
      <w:r w:rsidR="00A7496B" w:rsidRPr="00371036">
        <w:rPr>
          <w:rFonts w:ascii="Times New Roman" w:hAnsi="Times New Roman" w:cs="Times New Roman"/>
          <w:sz w:val="28"/>
          <w:szCs w:val="28"/>
        </w:rPr>
        <w:t xml:space="preserve"> </w:t>
      </w:r>
      <w:hyperlink r:id="rId9" w:history="1">
        <w:r w:rsidR="00A7496B" w:rsidRPr="00371036">
          <w:rPr>
            <w:rStyle w:val="a7"/>
            <w:rFonts w:ascii="Times New Roman" w:hAnsi="Times New Roman" w:cs="Times New Roman"/>
            <w:color w:val="auto"/>
            <w:sz w:val="28"/>
            <w:szCs w:val="28"/>
            <w:u w:val="none"/>
          </w:rPr>
          <w:t>Приказом</w:t>
        </w:r>
      </w:hyperlink>
      <w:r w:rsidR="00A7496B" w:rsidRPr="00C61AB6">
        <w:rPr>
          <w:rFonts w:ascii="Times New Roman" w:hAnsi="Times New Roman" w:cs="Times New Roman"/>
          <w:sz w:val="28"/>
          <w:szCs w:val="28"/>
        </w:rPr>
        <w:t xml:space="preserve"> </w:t>
      </w:r>
      <w:r w:rsidR="00C55E4C">
        <w:rPr>
          <w:rFonts w:ascii="Times New Roman" w:hAnsi="Times New Roman" w:cs="Times New Roman"/>
          <w:sz w:val="28"/>
          <w:szCs w:val="28"/>
        </w:rPr>
        <w:t>№</w:t>
      </w:r>
      <w:r w:rsidR="00A7496B" w:rsidRPr="00C61AB6">
        <w:rPr>
          <w:rFonts w:ascii="Times New Roman" w:hAnsi="Times New Roman" w:cs="Times New Roman"/>
          <w:sz w:val="28"/>
          <w:szCs w:val="28"/>
        </w:rPr>
        <w:t xml:space="preserve"> 52н, использу</w:t>
      </w:r>
      <w:r w:rsidR="00961CBC">
        <w:rPr>
          <w:rFonts w:ascii="Times New Roman" w:hAnsi="Times New Roman" w:cs="Times New Roman"/>
          <w:sz w:val="28"/>
          <w:szCs w:val="28"/>
        </w:rPr>
        <w:t>ется АС «Смета»</w:t>
      </w:r>
      <w:r w:rsidR="00A7496B" w:rsidRPr="00C61AB6">
        <w:rPr>
          <w:rFonts w:ascii="Times New Roman" w:hAnsi="Times New Roman" w:cs="Times New Roman"/>
          <w:sz w:val="28"/>
          <w:szCs w:val="28"/>
        </w:rPr>
        <w:t>.</w:t>
      </w:r>
    </w:p>
    <w:p w:rsidR="00A7496B" w:rsidRPr="00C61AB6" w:rsidRDefault="002B1760"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Бухгалтерские справки (ф. 0504833), р</w:t>
      </w:r>
      <w:r w:rsidR="00A7496B" w:rsidRPr="00C61AB6">
        <w:rPr>
          <w:rFonts w:ascii="Times New Roman" w:hAnsi="Times New Roman" w:cs="Times New Roman"/>
          <w:sz w:val="28"/>
          <w:szCs w:val="28"/>
        </w:rPr>
        <w:t>егистры бухгалтерского учета, сформированные в виде электронного доку</w:t>
      </w:r>
      <w:r w:rsidR="00651D0F">
        <w:rPr>
          <w:rFonts w:ascii="Times New Roman" w:hAnsi="Times New Roman" w:cs="Times New Roman"/>
          <w:sz w:val="28"/>
          <w:szCs w:val="28"/>
        </w:rPr>
        <w:t>мента, размещаются и хранятся в </w:t>
      </w:r>
      <w:r w:rsidR="00A7496B" w:rsidRPr="00C61AB6">
        <w:rPr>
          <w:rFonts w:ascii="Times New Roman" w:hAnsi="Times New Roman" w:cs="Times New Roman"/>
          <w:sz w:val="28"/>
          <w:szCs w:val="28"/>
        </w:rPr>
        <w:t xml:space="preserve">течение 5 лет </w:t>
      </w:r>
      <w:proofErr w:type="gramStart"/>
      <w:r w:rsidR="00A7496B" w:rsidRPr="00C61AB6">
        <w:rPr>
          <w:rFonts w:ascii="Times New Roman" w:hAnsi="Times New Roman" w:cs="Times New Roman"/>
          <w:sz w:val="28"/>
          <w:szCs w:val="28"/>
        </w:rPr>
        <w:t>в</w:t>
      </w:r>
      <w:proofErr w:type="gramEnd"/>
      <w:r w:rsidR="00A7496B" w:rsidRPr="00C61AB6">
        <w:rPr>
          <w:rFonts w:ascii="Times New Roman" w:hAnsi="Times New Roman" w:cs="Times New Roman"/>
          <w:sz w:val="28"/>
          <w:szCs w:val="28"/>
        </w:rPr>
        <w:t xml:space="preserve"> </w:t>
      </w:r>
      <w:proofErr w:type="gramStart"/>
      <w:r w:rsidR="00A7496B" w:rsidRPr="00C61AB6">
        <w:rPr>
          <w:rFonts w:ascii="Times New Roman" w:hAnsi="Times New Roman" w:cs="Times New Roman"/>
          <w:sz w:val="28"/>
          <w:szCs w:val="28"/>
        </w:rPr>
        <w:t>АС</w:t>
      </w:r>
      <w:proofErr w:type="gramEnd"/>
      <w:r w:rsidR="00A7496B" w:rsidRPr="00C61AB6">
        <w:rPr>
          <w:rFonts w:ascii="Times New Roman" w:hAnsi="Times New Roman" w:cs="Times New Roman"/>
          <w:sz w:val="28"/>
          <w:szCs w:val="28"/>
        </w:rPr>
        <w:t xml:space="preserve"> </w:t>
      </w:r>
      <w:r w:rsidR="00C55E4C" w:rsidRPr="00C55E4C">
        <w:rPr>
          <w:rFonts w:ascii="Times New Roman" w:hAnsi="Times New Roman" w:cs="Times New Roman"/>
          <w:sz w:val="28"/>
          <w:szCs w:val="28"/>
        </w:rPr>
        <w:t>«</w:t>
      </w:r>
      <w:r w:rsidR="00C55E4C">
        <w:rPr>
          <w:rFonts w:ascii="Times New Roman" w:hAnsi="Times New Roman" w:cs="Times New Roman"/>
          <w:sz w:val="28"/>
          <w:szCs w:val="28"/>
        </w:rPr>
        <w:t>Смета»</w:t>
      </w:r>
      <w:r w:rsidR="00A7496B" w:rsidRPr="00C61AB6">
        <w:rPr>
          <w:rFonts w:ascii="Times New Roman" w:hAnsi="Times New Roman" w:cs="Times New Roman"/>
          <w:sz w:val="28"/>
          <w:szCs w:val="28"/>
        </w:rPr>
        <w:t xml:space="preserve"> в подсистеме </w:t>
      </w:r>
      <w:r w:rsidR="00C55E4C" w:rsidRPr="00C55E4C">
        <w:rPr>
          <w:rFonts w:ascii="Times New Roman" w:hAnsi="Times New Roman" w:cs="Times New Roman"/>
          <w:sz w:val="28"/>
          <w:szCs w:val="28"/>
        </w:rPr>
        <w:t>«</w:t>
      </w:r>
      <w:r w:rsidR="00C55E4C">
        <w:rPr>
          <w:rFonts w:ascii="Times New Roman" w:hAnsi="Times New Roman" w:cs="Times New Roman"/>
          <w:sz w:val="28"/>
          <w:szCs w:val="28"/>
        </w:rPr>
        <w:t>Документооборот» на интерфейсе «Архив документов»</w:t>
      </w:r>
      <w:r w:rsidR="00A7496B" w:rsidRPr="00C61AB6">
        <w:rPr>
          <w:rFonts w:ascii="Times New Roman" w:hAnsi="Times New Roman" w:cs="Times New Roman"/>
          <w:sz w:val="28"/>
          <w:szCs w:val="28"/>
        </w:rPr>
        <w:t>.</w:t>
      </w:r>
    </w:p>
    <w:p w:rsidR="00A7496B" w:rsidRPr="00C61AB6" w:rsidRDefault="0074513B"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w:t>
      </w:r>
      <w:r w:rsidR="003A1572">
        <w:rPr>
          <w:rFonts w:ascii="Times New Roman" w:hAnsi="Times New Roman" w:cs="Times New Roman"/>
          <w:sz w:val="28"/>
          <w:szCs w:val="28"/>
        </w:rPr>
        <w:t>. </w:t>
      </w:r>
      <w:r w:rsidR="00A7496B" w:rsidRPr="00C61AB6">
        <w:rPr>
          <w:rFonts w:ascii="Times New Roman" w:hAnsi="Times New Roman" w:cs="Times New Roman"/>
          <w:sz w:val="28"/>
          <w:szCs w:val="28"/>
        </w:rPr>
        <w:t xml:space="preserve">Допускается отличие регистров бухгалтерского учета на бумажном носителе, сформированных посредством </w:t>
      </w:r>
      <w:r w:rsidR="00C55E4C" w:rsidRPr="00C55E4C">
        <w:rPr>
          <w:rFonts w:ascii="Times New Roman" w:hAnsi="Times New Roman" w:cs="Times New Roman"/>
          <w:sz w:val="28"/>
          <w:szCs w:val="28"/>
        </w:rPr>
        <w:t>АС «</w:t>
      </w:r>
      <w:r w:rsidR="00C55E4C">
        <w:rPr>
          <w:rFonts w:ascii="Times New Roman" w:hAnsi="Times New Roman" w:cs="Times New Roman"/>
          <w:sz w:val="28"/>
          <w:szCs w:val="28"/>
        </w:rPr>
        <w:t>Смета»</w:t>
      </w:r>
      <w:r w:rsidR="00A7496B" w:rsidRPr="00C61AB6">
        <w:rPr>
          <w:rFonts w:ascii="Times New Roman" w:hAnsi="Times New Roman" w:cs="Times New Roman"/>
          <w:sz w:val="28"/>
          <w:szCs w:val="28"/>
        </w:rPr>
        <w:t>, от утвержденных форм документов при условии, что реквизиты и показатели выходной формы соответствующего регистра бухгалтерского учета содержат соответствующие реквизиты и показатели утвержденной формы.</w:t>
      </w:r>
    </w:p>
    <w:p w:rsidR="00752C71" w:rsidRDefault="00752C71" w:rsidP="000D484C">
      <w:pPr>
        <w:pStyle w:val="ConsPlusNormal"/>
        <w:ind w:firstLine="709"/>
        <w:jc w:val="center"/>
        <w:outlineLvl w:val="1"/>
        <w:rPr>
          <w:rFonts w:ascii="Times New Roman" w:hAnsi="Times New Roman" w:cs="Times New Roman"/>
          <w:sz w:val="28"/>
          <w:szCs w:val="28"/>
        </w:rPr>
      </w:pPr>
    </w:p>
    <w:p w:rsidR="00A7496B" w:rsidRPr="00C61AB6" w:rsidRDefault="00D56A94" w:rsidP="000D484C">
      <w:pPr>
        <w:pStyle w:val="ConsPlusNormal"/>
        <w:ind w:firstLine="709"/>
        <w:jc w:val="center"/>
        <w:outlineLvl w:val="1"/>
        <w:rPr>
          <w:rFonts w:ascii="Times New Roman" w:hAnsi="Times New Roman" w:cs="Times New Roman"/>
          <w:sz w:val="28"/>
          <w:szCs w:val="28"/>
        </w:rPr>
      </w:pPr>
      <w:r>
        <w:rPr>
          <w:rFonts w:ascii="Times New Roman" w:hAnsi="Times New Roman" w:cs="Times New Roman"/>
          <w:sz w:val="28"/>
          <w:szCs w:val="28"/>
          <w:lang w:val="en-US"/>
        </w:rPr>
        <w:t>IV</w:t>
      </w:r>
      <w:r w:rsidR="00A7496B" w:rsidRPr="00C61AB6">
        <w:rPr>
          <w:rFonts w:ascii="Times New Roman" w:hAnsi="Times New Roman" w:cs="Times New Roman"/>
          <w:sz w:val="28"/>
          <w:szCs w:val="28"/>
        </w:rPr>
        <w:t>. Рабочий план счетов бюджетного учета</w:t>
      </w:r>
    </w:p>
    <w:p w:rsidR="00A7496B" w:rsidRPr="00C61AB6" w:rsidRDefault="00A7496B" w:rsidP="000D484C">
      <w:pPr>
        <w:pStyle w:val="ConsPlusNormal"/>
        <w:ind w:firstLine="709"/>
        <w:jc w:val="both"/>
        <w:rPr>
          <w:rFonts w:ascii="Times New Roman" w:hAnsi="Times New Roman" w:cs="Times New Roman"/>
          <w:sz w:val="28"/>
          <w:szCs w:val="28"/>
        </w:rPr>
      </w:pPr>
    </w:p>
    <w:p w:rsidR="000C765F"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1</w:t>
      </w:r>
      <w:r w:rsidR="008A4BC1">
        <w:rPr>
          <w:rFonts w:ascii="Times New Roman" w:hAnsi="Times New Roman" w:cs="Times New Roman"/>
          <w:sz w:val="28"/>
          <w:szCs w:val="28"/>
        </w:rPr>
        <w:t>2</w:t>
      </w:r>
      <w:r w:rsidR="003A1572">
        <w:rPr>
          <w:rFonts w:ascii="Times New Roman" w:hAnsi="Times New Roman" w:cs="Times New Roman"/>
          <w:sz w:val="28"/>
          <w:szCs w:val="28"/>
        </w:rPr>
        <w:t>. </w:t>
      </w:r>
      <w:proofErr w:type="gramStart"/>
      <w:r w:rsidRPr="00C61AB6">
        <w:rPr>
          <w:rFonts w:ascii="Times New Roman" w:hAnsi="Times New Roman" w:cs="Times New Roman"/>
          <w:sz w:val="28"/>
          <w:szCs w:val="28"/>
        </w:rPr>
        <w:t>Рабочий</w:t>
      </w:r>
      <w:r w:rsidRPr="00371036">
        <w:rPr>
          <w:rFonts w:ascii="Times New Roman" w:hAnsi="Times New Roman" w:cs="Times New Roman"/>
          <w:sz w:val="28"/>
          <w:szCs w:val="28"/>
        </w:rPr>
        <w:t xml:space="preserve"> </w:t>
      </w:r>
      <w:hyperlink w:anchor="P1248" w:history="1">
        <w:r w:rsidRPr="00371036">
          <w:rPr>
            <w:rStyle w:val="a7"/>
            <w:rFonts w:ascii="Times New Roman" w:hAnsi="Times New Roman" w:cs="Times New Roman"/>
            <w:color w:val="auto"/>
            <w:sz w:val="28"/>
            <w:szCs w:val="28"/>
            <w:u w:val="none"/>
          </w:rPr>
          <w:t>план</w:t>
        </w:r>
      </w:hyperlink>
      <w:r w:rsidRPr="00C61AB6">
        <w:rPr>
          <w:rFonts w:ascii="Times New Roman" w:hAnsi="Times New Roman" w:cs="Times New Roman"/>
          <w:sz w:val="28"/>
          <w:szCs w:val="28"/>
        </w:rPr>
        <w:t xml:space="preserve"> счетов бюджетного учета </w:t>
      </w:r>
      <w:r w:rsidR="005E547B">
        <w:rPr>
          <w:rFonts w:ascii="Times New Roman" w:hAnsi="Times New Roman" w:cs="Times New Roman"/>
          <w:sz w:val="28"/>
          <w:szCs w:val="28"/>
        </w:rPr>
        <w:t xml:space="preserve">субъекта централизованного учета </w:t>
      </w:r>
      <w:r w:rsidRPr="00C61AB6">
        <w:rPr>
          <w:rFonts w:ascii="Times New Roman" w:hAnsi="Times New Roman" w:cs="Times New Roman"/>
          <w:sz w:val="28"/>
          <w:szCs w:val="28"/>
        </w:rPr>
        <w:t>составлен на</w:t>
      </w:r>
      <w:r w:rsidR="00C55E4C">
        <w:rPr>
          <w:rFonts w:ascii="Times New Roman" w:hAnsi="Times New Roman" w:cs="Times New Roman"/>
          <w:sz w:val="28"/>
          <w:szCs w:val="28"/>
        </w:rPr>
        <w:t> </w:t>
      </w:r>
      <w:r w:rsidRPr="00C61AB6">
        <w:rPr>
          <w:rFonts w:ascii="Times New Roman" w:hAnsi="Times New Roman" w:cs="Times New Roman"/>
          <w:sz w:val="28"/>
          <w:szCs w:val="28"/>
        </w:rPr>
        <w:t xml:space="preserve">основании </w:t>
      </w:r>
      <w:hyperlink r:id="rId10" w:history="1">
        <w:r w:rsidRPr="00371036">
          <w:rPr>
            <w:rStyle w:val="a7"/>
            <w:rFonts w:ascii="Times New Roman" w:hAnsi="Times New Roman" w:cs="Times New Roman"/>
            <w:color w:val="auto"/>
            <w:sz w:val="28"/>
            <w:szCs w:val="28"/>
            <w:u w:val="none"/>
          </w:rPr>
          <w:t>Плана</w:t>
        </w:r>
      </w:hyperlink>
      <w:r w:rsidRPr="00C61AB6">
        <w:rPr>
          <w:rFonts w:ascii="Times New Roman" w:hAnsi="Times New Roman" w:cs="Times New Roman"/>
          <w:sz w:val="28"/>
          <w:szCs w:val="28"/>
        </w:rPr>
        <w:t xml:space="preserve"> счетов бюджетного учета и </w:t>
      </w:r>
      <w:hyperlink r:id="rId11" w:history="1">
        <w:r w:rsidRPr="006471BF">
          <w:rPr>
            <w:rStyle w:val="a7"/>
            <w:rFonts w:ascii="Times New Roman" w:hAnsi="Times New Roman" w:cs="Times New Roman"/>
            <w:color w:val="auto"/>
            <w:sz w:val="28"/>
            <w:szCs w:val="28"/>
            <w:u w:val="none"/>
          </w:rPr>
          <w:t>Инструкции</w:t>
        </w:r>
      </w:hyperlink>
      <w:r w:rsidRPr="006471BF">
        <w:rPr>
          <w:rFonts w:ascii="Times New Roman" w:hAnsi="Times New Roman" w:cs="Times New Roman"/>
          <w:sz w:val="28"/>
          <w:szCs w:val="28"/>
        </w:rPr>
        <w:t xml:space="preserve"> </w:t>
      </w:r>
      <w:r w:rsidRPr="00C61AB6">
        <w:rPr>
          <w:rFonts w:ascii="Times New Roman" w:hAnsi="Times New Roman" w:cs="Times New Roman"/>
          <w:sz w:val="28"/>
          <w:szCs w:val="28"/>
        </w:rPr>
        <w:t>по его применению, утвержденных приказом Министерства финансов Российской Федерации от</w:t>
      </w:r>
      <w:r w:rsidR="00C55E4C">
        <w:rPr>
          <w:rFonts w:ascii="Times New Roman" w:hAnsi="Times New Roman" w:cs="Times New Roman"/>
          <w:sz w:val="28"/>
          <w:szCs w:val="28"/>
        </w:rPr>
        <w:t> </w:t>
      </w:r>
      <w:r w:rsidRPr="00C61AB6">
        <w:rPr>
          <w:rFonts w:ascii="Times New Roman" w:hAnsi="Times New Roman" w:cs="Times New Roman"/>
          <w:sz w:val="28"/>
          <w:szCs w:val="28"/>
        </w:rPr>
        <w:t xml:space="preserve">06.12.2010 </w:t>
      </w:r>
      <w:r w:rsidR="00C55E4C">
        <w:rPr>
          <w:rFonts w:ascii="Times New Roman" w:hAnsi="Times New Roman" w:cs="Times New Roman"/>
          <w:sz w:val="28"/>
          <w:szCs w:val="28"/>
        </w:rPr>
        <w:t>№ </w:t>
      </w:r>
      <w:r w:rsidRPr="00C61AB6">
        <w:rPr>
          <w:rFonts w:ascii="Times New Roman" w:hAnsi="Times New Roman" w:cs="Times New Roman"/>
          <w:sz w:val="28"/>
          <w:szCs w:val="28"/>
        </w:rPr>
        <w:t xml:space="preserve">162н </w:t>
      </w:r>
      <w:r w:rsidR="00C55E4C" w:rsidRPr="00C55E4C">
        <w:rPr>
          <w:rFonts w:ascii="Times New Roman" w:hAnsi="Times New Roman" w:cs="Times New Roman"/>
          <w:sz w:val="28"/>
          <w:szCs w:val="28"/>
        </w:rPr>
        <w:t>«</w:t>
      </w:r>
      <w:r w:rsidRPr="00C61AB6">
        <w:rPr>
          <w:rFonts w:ascii="Times New Roman" w:hAnsi="Times New Roman" w:cs="Times New Roman"/>
          <w:sz w:val="28"/>
          <w:szCs w:val="28"/>
        </w:rPr>
        <w:t>Об утверждении Плана счетов бюджетного учета и</w:t>
      </w:r>
      <w:r w:rsidR="00C55E4C">
        <w:rPr>
          <w:rFonts w:ascii="Times New Roman" w:hAnsi="Times New Roman" w:cs="Times New Roman"/>
          <w:sz w:val="28"/>
          <w:szCs w:val="28"/>
        </w:rPr>
        <w:t> инструкции по его применению»</w:t>
      </w:r>
      <w:r w:rsidRPr="00C61AB6">
        <w:rPr>
          <w:rFonts w:ascii="Times New Roman" w:hAnsi="Times New Roman" w:cs="Times New Roman"/>
          <w:sz w:val="28"/>
          <w:szCs w:val="28"/>
        </w:rPr>
        <w:t>, с учетом специфики совершаемых бухгалтерски</w:t>
      </w:r>
      <w:r w:rsidR="000C765F">
        <w:rPr>
          <w:rFonts w:ascii="Times New Roman" w:hAnsi="Times New Roman" w:cs="Times New Roman"/>
          <w:sz w:val="28"/>
          <w:szCs w:val="28"/>
        </w:rPr>
        <w:t>х опе</w:t>
      </w:r>
      <w:r w:rsidR="00B43B18">
        <w:rPr>
          <w:rFonts w:ascii="Times New Roman" w:hAnsi="Times New Roman" w:cs="Times New Roman"/>
          <w:sz w:val="28"/>
          <w:szCs w:val="28"/>
        </w:rPr>
        <w:t xml:space="preserve">раций и является приложением № </w:t>
      </w:r>
      <w:r w:rsidR="00A44CD4">
        <w:rPr>
          <w:rFonts w:ascii="Times New Roman" w:hAnsi="Times New Roman" w:cs="Times New Roman"/>
          <w:sz w:val="28"/>
          <w:szCs w:val="28"/>
        </w:rPr>
        <w:t>10</w:t>
      </w:r>
      <w:r w:rsidR="000C765F">
        <w:rPr>
          <w:rFonts w:ascii="Times New Roman" w:hAnsi="Times New Roman" w:cs="Times New Roman"/>
          <w:sz w:val="28"/>
          <w:szCs w:val="28"/>
        </w:rPr>
        <w:t xml:space="preserve"> к настоящей </w:t>
      </w:r>
      <w:r w:rsidR="00EB268D">
        <w:rPr>
          <w:rFonts w:ascii="Times New Roman" w:hAnsi="Times New Roman" w:cs="Times New Roman"/>
          <w:sz w:val="28"/>
          <w:szCs w:val="28"/>
        </w:rPr>
        <w:t>Единой у</w:t>
      </w:r>
      <w:r w:rsidR="000C765F">
        <w:rPr>
          <w:rFonts w:ascii="Times New Roman" w:hAnsi="Times New Roman" w:cs="Times New Roman"/>
          <w:sz w:val="28"/>
          <w:szCs w:val="28"/>
        </w:rPr>
        <w:t>четной политике.</w:t>
      </w:r>
      <w:proofErr w:type="gramEnd"/>
    </w:p>
    <w:p w:rsidR="00A7496B" w:rsidRPr="00C61AB6" w:rsidRDefault="008A4BC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w:t>
      </w:r>
      <w:r w:rsidR="003A1572">
        <w:rPr>
          <w:rFonts w:ascii="Times New Roman" w:hAnsi="Times New Roman" w:cs="Times New Roman"/>
          <w:sz w:val="28"/>
          <w:szCs w:val="28"/>
        </w:rPr>
        <w:t>. </w:t>
      </w:r>
      <w:r w:rsidR="00A7496B" w:rsidRPr="00C61AB6">
        <w:rPr>
          <w:rFonts w:ascii="Times New Roman" w:hAnsi="Times New Roman" w:cs="Times New Roman"/>
          <w:sz w:val="28"/>
          <w:szCs w:val="28"/>
        </w:rPr>
        <w:t>Рабочий план счетов бюджетного учет</w:t>
      </w:r>
      <w:r w:rsidR="00A7496B">
        <w:rPr>
          <w:rFonts w:ascii="Times New Roman" w:hAnsi="Times New Roman" w:cs="Times New Roman"/>
          <w:sz w:val="28"/>
          <w:szCs w:val="28"/>
        </w:rPr>
        <w:t>а</w:t>
      </w:r>
      <w:r w:rsidR="00A7496B" w:rsidRPr="00C61AB6">
        <w:rPr>
          <w:rFonts w:ascii="Times New Roman" w:hAnsi="Times New Roman" w:cs="Times New Roman"/>
          <w:sz w:val="28"/>
          <w:szCs w:val="28"/>
        </w:rPr>
        <w:t xml:space="preserve"> </w:t>
      </w:r>
      <w:r w:rsidR="005E547B">
        <w:rPr>
          <w:rFonts w:ascii="Times New Roman" w:hAnsi="Times New Roman" w:cs="Times New Roman"/>
          <w:sz w:val="28"/>
          <w:szCs w:val="28"/>
        </w:rPr>
        <w:t xml:space="preserve">субъекта централизованного учета </w:t>
      </w:r>
      <w:r w:rsidR="00A7496B" w:rsidRPr="00C61AB6">
        <w:rPr>
          <w:rFonts w:ascii="Times New Roman" w:hAnsi="Times New Roman" w:cs="Times New Roman"/>
          <w:sz w:val="28"/>
          <w:szCs w:val="28"/>
        </w:rPr>
        <w:t>содержит синтетические и аналитические счета, необходимые для ведения бухгалтерского учета в соответствии с требованиями своевременности и полноты бухгалтерского учета.</w:t>
      </w:r>
    </w:p>
    <w:p w:rsidR="00A7496B" w:rsidRDefault="008A4BC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14</w:t>
      </w:r>
      <w:r w:rsidR="003A1572">
        <w:rPr>
          <w:rFonts w:ascii="Times New Roman" w:hAnsi="Times New Roman" w:cs="Times New Roman"/>
          <w:sz w:val="28"/>
          <w:szCs w:val="28"/>
        </w:rPr>
        <w:t>. </w:t>
      </w:r>
      <w:r w:rsidR="00A7496B" w:rsidRPr="00C61AB6">
        <w:rPr>
          <w:rFonts w:ascii="Times New Roman" w:hAnsi="Times New Roman" w:cs="Times New Roman"/>
          <w:sz w:val="28"/>
          <w:szCs w:val="28"/>
        </w:rPr>
        <w:t xml:space="preserve">В целях </w:t>
      </w:r>
      <w:proofErr w:type="gramStart"/>
      <w:r w:rsidR="00A7496B" w:rsidRPr="00C61AB6">
        <w:rPr>
          <w:rFonts w:ascii="Times New Roman" w:hAnsi="Times New Roman" w:cs="Times New Roman"/>
          <w:sz w:val="28"/>
          <w:szCs w:val="28"/>
        </w:rPr>
        <w:t>формирования аналитического кода рабочего плана счетов бюджетног</w:t>
      </w:r>
      <w:r w:rsidR="005E547B">
        <w:rPr>
          <w:rFonts w:ascii="Times New Roman" w:hAnsi="Times New Roman" w:cs="Times New Roman"/>
          <w:sz w:val="28"/>
          <w:szCs w:val="28"/>
        </w:rPr>
        <w:t>о учета субъекта централизованного учета</w:t>
      </w:r>
      <w:proofErr w:type="gramEnd"/>
      <w:r w:rsidR="00F66412">
        <w:rPr>
          <w:rFonts w:ascii="Times New Roman" w:hAnsi="Times New Roman" w:cs="Times New Roman"/>
          <w:sz w:val="28"/>
          <w:szCs w:val="28"/>
        </w:rPr>
        <w:t xml:space="preserve"> отражаются следующие коды бюджетной классификации:</w:t>
      </w:r>
    </w:p>
    <w:p w:rsidR="00F66412" w:rsidRPr="00E42CC7" w:rsidRDefault="00672C59" w:rsidP="000D484C">
      <w:pPr>
        <w:pStyle w:val="ConsPlusNormal"/>
        <w:ind w:firstLine="709"/>
        <w:jc w:val="both"/>
        <w:rPr>
          <w:rFonts w:ascii="Times New Roman" w:hAnsi="Times New Roman" w:cs="Times New Roman"/>
          <w:sz w:val="28"/>
          <w:szCs w:val="28"/>
        </w:rPr>
      </w:pPr>
      <w:r w:rsidRPr="00E42CC7">
        <w:rPr>
          <w:rFonts w:ascii="Times New Roman" w:hAnsi="Times New Roman" w:cs="Times New Roman"/>
          <w:sz w:val="28"/>
          <w:szCs w:val="28"/>
        </w:rPr>
        <w:t>1)</w:t>
      </w:r>
      <w:r w:rsidR="00F66412" w:rsidRPr="00E42CC7">
        <w:rPr>
          <w:rFonts w:ascii="Times New Roman" w:hAnsi="Times New Roman" w:cs="Times New Roman"/>
          <w:sz w:val="28"/>
          <w:szCs w:val="28"/>
        </w:rPr>
        <w:t xml:space="preserve"> код классификации расходов бюджета (КРБ) – с 4 по 20 разряды кодов </w:t>
      </w:r>
      <w:r w:rsidR="00F66412" w:rsidRPr="00E42CC7">
        <w:rPr>
          <w:rFonts w:ascii="Times New Roman" w:hAnsi="Times New Roman" w:cs="Times New Roman"/>
          <w:sz w:val="28"/>
          <w:szCs w:val="28"/>
        </w:rPr>
        <w:lastRenderedPageBreak/>
        <w:t>расходов областного бюджета: код раздела, подраздела, целевой статьи и вида расходов, по которым соответствующему субъекту централизованного учета предусмотрены бюджетные ассигнования (лимиты бюджетных обязательств) на соответствующий финансовый год и годы планового периода;</w:t>
      </w:r>
    </w:p>
    <w:p w:rsidR="00F66412" w:rsidRPr="00E42CC7" w:rsidRDefault="00672C59" w:rsidP="000D484C">
      <w:pPr>
        <w:pStyle w:val="ConsPlusNormal"/>
        <w:ind w:firstLine="709"/>
        <w:jc w:val="both"/>
        <w:rPr>
          <w:rFonts w:ascii="Times New Roman" w:hAnsi="Times New Roman" w:cs="Times New Roman"/>
          <w:sz w:val="28"/>
          <w:szCs w:val="28"/>
        </w:rPr>
      </w:pPr>
      <w:r w:rsidRPr="00E42CC7">
        <w:rPr>
          <w:rFonts w:ascii="Times New Roman" w:hAnsi="Times New Roman" w:cs="Times New Roman"/>
          <w:sz w:val="28"/>
          <w:szCs w:val="28"/>
        </w:rPr>
        <w:t>2)</w:t>
      </w:r>
      <w:r w:rsidR="00F66412" w:rsidRPr="00E42CC7">
        <w:rPr>
          <w:rFonts w:ascii="Times New Roman" w:hAnsi="Times New Roman" w:cs="Times New Roman"/>
          <w:sz w:val="28"/>
          <w:szCs w:val="28"/>
        </w:rPr>
        <w:t> </w:t>
      </w:r>
      <w:r w:rsidR="005E547B" w:rsidRPr="00E42CC7">
        <w:rPr>
          <w:rFonts w:ascii="Times New Roman" w:hAnsi="Times New Roman" w:cs="Times New Roman"/>
          <w:sz w:val="28"/>
          <w:szCs w:val="28"/>
        </w:rPr>
        <w:t>код классификации доходов бюджета (КДБ) – с 4 по 20 разряды кодов доходов бюджета: код вида, подвида доходов бюджета, по которым соответствующий субъект централизованного учета осуществляет полномочия администратора доходов (главного администратора) доходов бюджета бюджетной системы Российской Федерации;</w:t>
      </w:r>
    </w:p>
    <w:p w:rsidR="005E547B" w:rsidRPr="00E42CC7" w:rsidRDefault="00672C59" w:rsidP="000D484C">
      <w:pPr>
        <w:pStyle w:val="ConsPlusNormal"/>
        <w:ind w:firstLine="709"/>
        <w:jc w:val="both"/>
        <w:rPr>
          <w:rFonts w:ascii="Times New Roman" w:hAnsi="Times New Roman" w:cs="Times New Roman"/>
          <w:sz w:val="28"/>
          <w:szCs w:val="28"/>
        </w:rPr>
      </w:pPr>
      <w:r w:rsidRPr="00E42CC7">
        <w:rPr>
          <w:rFonts w:ascii="Times New Roman" w:hAnsi="Times New Roman" w:cs="Times New Roman"/>
          <w:sz w:val="28"/>
          <w:szCs w:val="28"/>
        </w:rPr>
        <w:t>3)</w:t>
      </w:r>
      <w:r w:rsidR="005E547B" w:rsidRPr="00E42CC7">
        <w:rPr>
          <w:rFonts w:ascii="Times New Roman" w:hAnsi="Times New Roman" w:cs="Times New Roman"/>
          <w:sz w:val="28"/>
          <w:szCs w:val="28"/>
        </w:rPr>
        <w:t xml:space="preserve"> код классификации источников финансирования дефицита бюджета (КИФ) – с </w:t>
      </w:r>
      <w:r w:rsidR="001F2D0B" w:rsidRPr="00E42CC7">
        <w:rPr>
          <w:rFonts w:ascii="Times New Roman" w:hAnsi="Times New Roman" w:cs="Times New Roman"/>
          <w:sz w:val="28"/>
          <w:szCs w:val="28"/>
        </w:rPr>
        <w:t>4 по 20 разряды кодов источни</w:t>
      </w:r>
      <w:r w:rsidR="005E547B" w:rsidRPr="00E42CC7">
        <w:rPr>
          <w:rFonts w:ascii="Times New Roman" w:hAnsi="Times New Roman" w:cs="Times New Roman"/>
          <w:sz w:val="28"/>
          <w:szCs w:val="28"/>
        </w:rPr>
        <w:t>ков финансирования дефицита бюджета:</w:t>
      </w:r>
      <w:r w:rsidR="001F2D0B" w:rsidRPr="00E42CC7">
        <w:rPr>
          <w:rFonts w:ascii="Times New Roman" w:hAnsi="Times New Roman" w:cs="Times New Roman"/>
          <w:sz w:val="28"/>
          <w:szCs w:val="28"/>
        </w:rPr>
        <w:t xml:space="preserve"> код группы, подгруппы, статьи и вида источников финансирования дефицита бюджета, по которым соответствующий субъект централизованного учета осуществляет полномочия администратора (главного администратора) источников </w:t>
      </w:r>
      <w:proofErr w:type="gramStart"/>
      <w:r w:rsidR="001F2D0B" w:rsidRPr="00E42CC7">
        <w:rPr>
          <w:rFonts w:ascii="Times New Roman" w:hAnsi="Times New Roman" w:cs="Times New Roman"/>
          <w:sz w:val="28"/>
          <w:szCs w:val="28"/>
        </w:rPr>
        <w:t>финансирования дефицита бюджета бюджетной системы Российской Федерации</w:t>
      </w:r>
      <w:proofErr w:type="gramEnd"/>
      <w:r w:rsidR="001F2D0B" w:rsidRPr="00E42CC7">
        <w:rPr>
          <w:rFonts w:ascii="Times New Roman" w:hAnsi="Times New Roman" w:cs="Times New Roman"/>
          <w:sz w:val="28"/>
          <w:szCs w:val="28"/>
        </w:rPr>
        <w:t>.</w:t>
      </w:r>
    </w:p>
    <w:p w:rsidR="000A6665" w:rsidRPr="00E42CC7" w:rsidRDefault="000A6665" w:rsidP="000D484C">
      <w:pPr>
        <w:pStyle w:val="ConsPlusNormal"/>
        <w:ind w:firstLine="709"/>
        <w:jc w:val="both"/>
        <w:rPr>
          <w:rFonts w:ascii="Times New Roman" w:hAnsi="Times New Roman" w:cs="Times New Roman"/>
          <w:sz w:val="28"/>
          <w:szCs w:val="28"/>
        </w:rPr>
      </w:pPr>
    </w:p>
    <w:p w:rsidR="00A7496B" w:rsidRPr="00C61AB6" w:rsidRDefault="003A1572" w:rsidP="00D56A94">
      <w:pPr>
        <w:pStyle w:val="ConsPlusNormal"/>
        <w:ind w:firstLine="709"/>
        <w:jc w:val="center"/>
        <w:outlineLvl w:val="1"/>
        <w:rPr>
          <w:rFonts w:ascii="Times New Roman" w:hAnsi="Times New Roman" w:cs="Times New Roman"/>
          <w:sz w:val="28"/>
          <w:szCs w:val="28"/>
        </w:rPr>
      </w:pPr>
      <w:r>
        <w:rPr>
          <w:rFonts w:ascii="Times New Roman" w:hAnsi="Times New Roman" w:cs="Times New Roman"/>
          <w:sz w:val="28"/>
          <w:szCs w:val="28"/>
        </w:rPr>
        <w:t>V. </w:t>
      </w:r>
      <w:r w:rsidR="0064073D">
        <w:rPr>
          <w:rFonts w:ascii="Times New Roman" w:hAnsi="Times New Roman" w:cs="Times New Roman"/>
          <w:sz w:val="28"/>
          <w:szCs w:val="28"/>
        </w:rPr>
        <w:t xml:space="preserve">Порядок взаимодействия </w:t>
      </w:r>
      <w:r w:rsidR="00657370">
        <w:rPr>
          <w:rFonts w:ascii="Times New Roman" w:hAnsi="Times New Roman" w:cs="Times New Roman"/>
          <w:sz w:val="28"/>
          <w:szCs w:val="28"/>
        </w:rPr>
        <w:t>уполномоченной организации</w:t>
      </w:r>
      <w:r w:rsidR="0064073D">
        <w:rPr>
          <w:rFonts w:ascii="Times New Roman" w:hAnsi="Times New Roman" w:cs="Times New Roman"/>
          <w:sz w:val="28"/>
          <w:szCs w:val="28"/>
        </w:rPr>
        <w:t xml:space="preserve"> при проведении субъектами централизованного учета инвентаризации активов, имущества, учитываемого на </w:t>
      </w:r>
      <w:proofErr w:type="spellStart"/>
      <w:r w:rsidR="0064073D">
        <w:rPr>
          <w:rFonts w:ascii="Times New Roman" w:hAnsi="Times New Roman" w:cs="Times New Roman"/>
          <w:sz w:val="28"/>
          <w:szCs w:val="28"/>
        </w:rPr>
        <w:t>забалансовых</w:t>
      </w:r>
      <w:proofErr w:type="spellEnd"/>
      <w:r w:rsidR="0064073D">
        <w:rPr>
          <w:rFonts w:ascii="Times New Roman" w:hAnsi="Times New Roman" w:cs="Times New Roman"/>
          <w:sz w:val="28"/>
          <w:szCs w:val="28"/>
        </w:rPr>
        <w:t xml:space="preserve"> счетах, об</w:t>
      </w:r>
      <w:r w:rsidR="0051484D">
        <w:rPr>
          <w:rFonts w:ascii="Times New Roman" w:hAnsi="Times New Roman" w:cs="Times New Roman"/>
          <w:sz w:val="28"/>
          <w:szCs w:val="28"/>
        </w:rPr>
        <w:t>язательств,</w:t>
      </w:r>
      <w:r w:rsidR="0064073D">
        <w:rPr>
          <w:rFonts w:ascii="Times New Roman" w:hAnsi="Times New Roman" w:cs="Times New Roman"/>
          <w:sz w:val="28"/>
          <w:szCs w:val="28"/>
        </w:rPr>
        <w:t xml:space="preserve"> </w:t>
      </w:r>
      <w:r w:rsidR="0051484D">
        <w:rPr>
          <w:rFonts w:ascii="Times New Roman" w:hAnsi="Times New Roman" w:cs="Times New Roman"/>
          <w:sz w:val="28"/>
          <w:szCs w:val="28"/>
        </w:rPr>
        <w:t>и</w:t>
      </w:r>
      <w:r w:rsidR="0064073D">
        <w:rPr>
          <w:rFonts w:ascii="Times New Roman" w:hAnsi="Times New Roman" w:cs="Times New Roman"/>
          <w:sz w:val="28"/>
          <w:szCs w:val="28"/>
        </w:rPr>
        <w:t>ных объектов бухгалтерского учета</w:t>
      </w:r>
    </w:p>
    <w:p w:rsidR="00A7496B" w:rsidRPr="00C61AB6" w:rsidRDefault="00A7496B" w:rsidP="000D484C">
      <w:pPr>
        <w:pStyle w:val="ConsPlusNormal"/>
        <w:ind w:firstLine="709"/>
        <w:jc w:val="both"/>
        <w:rPr>
          <w:rFonts w:ascii="Times New Roman" w:hAnsi="Times New Roman" w:cs="Times New Roman"/>
          <w:sz w:val="28"/>
          <w:szCs w:val="28"/>
        </w:rPr>
      </w:pPr>
    </w:p>
    <w:p w:rsidR="00A7496B" w:rsidRPr="00C61AB6" w:rsidRDefault="008A4BC1" w:rsidP="001735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15</w:t>
      </w:r>
      <w:r w:rsidR="003A1572">
        <w:rPr>
          <w:rFonts w:ascii="Times New Roman" w:hAnsi="Times New Roman" w:cs="Times New Roman"/>
          <w:sz w:val="28"/>
          <w:szCs w:val="28"/>
        </w:rPr>
        <w:t>. </w:t>
      </w:r>
      <w:r w:rsidR="001623A6">
        <w:rPr>
          <w:rFonts w:ascii="Times New Roman" w:hAnsi="Times New Roman" w:cs="Times New Roman"/>
          <w:sz w:val="28"/>
          <w:szCs w:val="28"/>
        </w:rPr>
        <w:t xml:space="preserve">Порядок взаимодействия </w:t>
      </w:r>
      <w:r w:rsidR="00657370">
        <w:rPr>
          <w:rFonts w:ascii="Times New Roman" w:hAnsi="Times New Roman" w:cs="Times New Roman"/>
          <w:sz w:val="28"/>
          <w:szCs w:val="28"/>
        </w:rPr>
        <w:t>уполномоченной организации</w:t>
      </w:r>
      <w:r w:rsidR="001623A6">
        <w:rPr>
          <w:rFonts w:ascii="Times New Roman" w:hAnsi="Times New Roman" w:cs="Times New Roman"/>
          <w:sz w:val="28"/>
          <w:szCs w:val="28"/>
        </w:rPr>
        <w:t xml:space="preserve"> при проведении субъектами централизованного учета инвентаризации активов, имущества, учитываемого на </w:t>
      </w:r>
      <w:proofErr w:type="spellStart"/>
      <w:r w:rsidR="001623A6">
        <w:rPr>
          <w:rFonts w:ascii="Times New Roman" w:hAnsi="Times New Roman" w:cs="Times New Roman"/>
          <w:sz w:val="28"/>
          <w:szCs w:val="28"/>
        </w:rPr>
        <w:t>забалансовых</w:t>
      </w:r>
      <w:proofErr w:type="spellEnd"/>
      <w:r w:rsidR="001623A6">
        <w:rPr>
          <w:rFonts w:ascii="Times New Roman" w:hAnsi="Times New Roman" w:cs="Times New Roman"/>
          <w:sz w:val="28"/>
          <w:szCs w:val="28"/>
        </w:rPr>
        <w:t xml:space="preserve"> счетах, обязательств и иных объектов бухгалтерского учета, а также правила </w:t>
      </w:r>
      <w:proofErr w:type="gramStart"/>
      <w:r w:rsidR="001623A6">
        <w:rPr>
          <w:rFonts w:ascii="Times New Roman" w:hAnsi="Times New Roman" w:cs="Times New Roman"/>
          <w:sz w:val="28"/>
          <w:szCs w:val="28"/>
        </w:rPr>
        <w:t>документооборота</w:t>
      </w:r>
      <w:proofErr w:type="gramEnd"/>
      <w:r w:rsidR="001623A6">
        <w:rPr>
          <w:rFonts w:ascii="Times New Roman" w:hAnsi="Times New Roman" w:cs="Times New Roman"/>
          <w:sz w:val="28"/>
          <w:szCs w:val="28"/>
        </w:rPr>
        <w:t xml:space="preserve"> и технология обработки учетной информации опред</w:t>
      </w:r>
      <w:r w:rsidR="005727DC">
        <w:rPr>
          <w:rFonts w:ascii="Times New Roman" w:hAnsi="Times New Roman" w:cs="Times New Roman"/>
          <w:sz w:val="28"/>
          <w:szCs w:val="28"/>
        </w:rPr>
        <w:t>елены Графиком документооборота.</w:t>
      </w:r>
      <w:r w:rsidR="001623A6">
        <w:rPr>
          <w:rFonts w:ascii="Times New Roman" w:hAnsi="Times New Roman" w:cs="Times New Roman"/>
          <w:sz w:val="28"/>
          <w:szCs w:val="28"/>
        </w:rPr>
        <w:t xml:space="preserve"> Порядок проведения инвентаризации активов </w:t>
      </w:r>
      <w:r w:rsidR="00142462">
        <w:rPr>
          <w:rFonts w:ascii="Times New Roman" w:hAnsi="Times New Roman" w:cs="Times New Roman"/>
          <w:sz w:val="28"/>
          <w:szCs w:val="28"/>
        </w:rPr>
        <w:t xml:space="preserve">имущества, учитываемого на </w:t>
      </w:r>
      <w:proofErr w:type="spellStart"/>
      <w:r w:rsidR="00142462">
        <w:rPr>
          <w:rFonts w:ascii="Times New Roman" w:hAnsi="Times New Roman" w:cs="Times New Roman"/>
          <w:sz w:val="28"/>
          <w:szCs w:val="28"/>
        </w:rPr>
        <w:t>забалансовых</w:t>
      </w:r>
      <w:proofErr w:type="spellEnd"/>
      <w:r w:rsidR="00142462">
        <w:rPr>
          <w:rFonts w:ascii="Times New Roman" w:hAnsi="Times New Roman" w:cs="Times New Roman"/>
          <w:sz w:val="28"/>
          <w:szCs w:val="28"/>
        </w:rPr>
        <w:t xml:space="preserve"> счетах, обязательств и иных объектов бухгалтерского учета устанавливается субъектами централизованного учета. Участие сотрудников </w:t>
      </w:r>
      <w:r w:rsidR="00657370">
        <w:rPr>
          <w:rFonts w:ascii="Times New Roman" w:hAnsi="Times New Roman" w:cs="Times New Roman"/>
          <w:sz w:val="28"/>
          <w:szCs w:val="28"/>
        </w:rPr>
        <w:t>уполномоченной организации</w:t>
      </w:r>
      <w:r w:rsidR="00142462">
        <w:rPr>
          <w:rFonts w:ascii="Times New Roman" w:hAnsi="Times New Roman" w:cs="Times New Roman"/>
          <w:sz w:val="28"/>
          <w:szCs w:val="28"/>
        </w:rPr>
        <w:t xml:space="preserve"> в инвентаризационных и рабочих </w:t>
      </w:r>
      <w:r w:rsidR="003D2244">
        <w:rPr>
          <w:rFonts w:ascii="Times New Roman" w:hAnsi="Times New Roman" w:cs="Times New Roman"/>
          <w:sz w:val="28"/>
          <w:szCs w:val="28"/>
        </w:rPr>
        <w:t>инвентаризационных комиссиях не </w:t>
      </w:r>
      <w:r w:rsidR="00142462">
        <w:rPr>
          <w:rFonts w:ascii="Times New Roman" w:hAnsi="Times New Roman" w:cs="Times New Roman"/>
          <w:sz w:val="28"/>
          <w:szCs w:val="28"/>
        </w:rPr>
        <w:t>требуется.</w:t>
      </w:r>
    </w:p>
    <w:p w:rsidR="00A7496B" w:rsidRDefault="00A7496B" w:rsidP="000D484C">
      <w:pPr>
        <w:pStyle w:val="ConsPlusNormal"/>
        <w:ind w:firstLine="709"/>
        <w:jc w:val="both"/>
        <w:rPr>
          <w:rFonts w:ascii="Times New Roman" w:hAnsi="Times New Roman" w:cs="Times New Roman"/>
          <w:sz w:val="28"/>
          <w:szCs w:val="28"/>
        </w:rPr>
      </w:pPr>
    </w:p>
    <w:p w:rsidR="00A7496B" w:rsidRPr="00C61AB6" w:rsidRDefault="00A7496B" w:rsidP="000D484C">
      <w:pPr>
        <w:pStyle w:val="ConsPlusNormal"/>
        <w:ind w:firstLine="709"/>
        <w:jc w:val="center"/>
        <w:outlineLvl w:val="1"/>
        <w:rPr>
          <w:rFonts w:ascii="Times New Roman" w:hAnsi="Times New Roman" w:cs="Times New Roman"/>
          <w:sz w:val="28"/>
          <w:szCs w:val="28"/>
        </w:rPr>
      </w:pPr>
      <w:r w:rsidRPr="00C61AB6">
        <w:rPr>
          <w:rFonts w:ascii="Times New Roman" w:hAnsi="Times New Roman" w:cs="Times New Roman"/>
          <w:sz w:val="28"/>
          <w:szCs w:val="28"/>
        </w:rPr>
        <w:t>V</w:t>
      </w:r>
      <w:r w:rsidR="00D56A94">
        <w:rPr>
          <w:rFonts w:ascii="Times New Roman" w:hAnsi="Times New Roman" w:cs="Times New Roman"/>
          <w:sz w:val="28"/>
          <w:szCs w:val="28"/>
          <w:lang w:val="en-US"/>
        </w:rPr>
        <w:t>I</w:t>
      </w:r>
      <w:r w:rsidRPr="00C61AB6">
        <w:rPr>
          <w:rFonts w:ascii="Times New Roman" w:hAnsi="Times New Roman" w:cs="Times New Roman"/>
          <w:sz w:val="28"/>
          <w:szCs w:val="28"/>
        </w:rPr>
        <w:t xml:space="preserve">. Порядок отражения в </w:t>
      </w:r>
      <w:proofErr w:type="gramStart"/>
      <w:r w:rsidRPr="00C61AB6">
        <w:rPr>
          <w:rFonts w:ascii="Times New Roman" w:hAnsi="Times New Roman" w:cs="Times New Roman"/>
          <w:sz w:val="28"/>
          <w:szCs w:val="28"/>
        </w:rPr>
        <w:t>бухгалтерском</w:t>
      </w:r>
      <w:proofErr w:type="gramEnd"/>
    </w:p>
    <w:p w:rsidR="00A7496B" w:rsidRPr="00C61AB6" w:rsidRDefault="00A7496B" w:rsidP="000D484C">
      <w:pPr>
        <w:pStyle w:val="ConsPlusNormal"/>
        <w:ind w:firstLine="709"/>
        <w:jc w:val="center"/>
        <w:rPr>
          <w:rFonts w:ascii="Times New Roman" w:hAnsi="Times New Roman" w:cs="Times New Roman"/>
          <w:sz w:val="28"/>
          <w:szCs w:val="28"/>
        </w:rPr>
      </w:pPr>
      <w:proofErr w:type="gramStart"/>
      <w:r w:rsidRPr="00C61AB6">
        <w:rPr>
          <w:rFonts w:ascii="Times New Roman" w:hAnsi="Times New Roman" w:cs="Times New Roman"/>
          <w:sz w:val="28"/>
          <w:szCs w:val="28"/>
        </w:rPr>
        <w:t>учете</w:t>
      </w:r>
      <w:proofErr w:type="gramEnd"/>
      <w:r w:rsidRPr="00C61AB6">
        <w:rPr>
          <w:rFonts w:ascii="Times New Roman" w:hAnsi="Times New Roman" w:cs="Times New Roman"/>
          <w:sz w:val="28"/>
          <w:szCs w:val="28"/>
        </w:rPr>
        <w:t xml:space="preserve"> событий после отчетной даты</w:t>
      </w:r>
    </w:p>
    <w:p w:rsidR="00A7496B" w:rsidRPr="00C61AB6" w:rsidRDefault="00A7496B" w:rsidP="000D484C">
      <w:pPr>
        <w:pStyle w:val="ConsPlusNormal"/>
        <w:ind w:firstLine="709"/>
        <w:jc w:val="both"/>
        <w:rPr>
          <w:rFonts w:ascii="Times New Roman" w:hAnsi="Times New Roman" w:cs="Times New Roman"/>
          <w:sz w:val="28"/>
          <w:szCs w:val="28"/>
        </w:rPr>
      </w:pPr>
    </w:p>
    <w:p w:rsidR="00A7496B" w:rsidRPr="00C61AB6" w:rsidRDefault="008A4BC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16</w:t>
      </w:r>
      <w:r w:rsidR="00112973">
        <w:rPr>
          <w:rFonts w:ascii="Times New Roman" w:hAnsi="Times New Roman" w:cs="Times New Roman"/>
          <w:sz w:val="28"/>
          <w:szCs w:val="28"/>
        </w:rPr>
        <w:t>. </w:t>
      </w:r>
      <w:r w:rsidR="00A7496B" w:rsidRPr="00C61AB6">
        <w:rPr>
          <w:rFonts w:ascii="Times New Roman" w:hAnsi="Times New Roman" w:cs="Times New Roman"/>
          <w:sz w:val="28"/>
          <w:szCs w:val="28"/>
        </w:rPr>
        <w:t xml:space="preserve">Событием после отчетной даты признается существенный факт хозяйственной жизни, который оказал или может оказать влияние на финансовое состояние, движение денежных средств или результаты деятельности </w:t>
      </w:r>
      <w:r w:rsidR="0051484D" w:rsidRPr="0051484D">
        <w:rPr>
          <w:rFonts w:ascii="Times New Roman" w:hAnsi="Times New Roman" w:cs="Times New Roman"/>
          <w:sz w:val="28"/>
          <w:szCs w:val="28"/>
        </w:rPr>
        <w:t>субъекта централизованного учета</w:t>
      </w:r>
      <w:r w:rsidR="0051484D" w:rsidRPr="00C61AB6">
        <w:rPr>
          <w:rFonts w:ascii="Times New Roman" w:hAnsi="Times New Roman" w:cs="Times New Roman"/>
          <w:sz w:val="28"/>
          <w:szCs w:val="28"/>
        </w:rPr>
        <w:t xml:space="preserve"> </w:t>
      </w:r>
      <w:r w:rsidR="00A7496B" w:rsidRPr="00C61AB6">
        <w:rPr>
          <w:rFonts w:ascii="Times New Roman" w:hAnsi="Times New Roman" w:cs="Times New Roman"/>
          <w:sz w:val="28"/>
          <w:szCs w:val="28"/>
        </w:rPr>
        <w:t>и имел место в период между отчетной датой и датой подписания отчетности за отчетный год.</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Классификация событий после отчетной даты:</w:t>
      </w:r>
    </w:p>
    <w:p w:rsidR="00A7496B" w:rsidRPr="00C61AB6" w:rsidRDefault="00112973"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A7496B" w:rsidRPr="00C61AB6">
        <w:rPr>
          <w:rFonts w:ascii="Times New Roman" w:hAnsi="Times New Roman" w:cs="Times New Roman"/>
          <w:sz w:val="28"/>
          <w:szCs w:val="28"/>
        </w:rPr>
        <w:t>событие после отчетной даты, подтверждающее условия деятельности</w:t>
      </w:r>
      <w:r w:rsidR="0051484D">
        <w:rPr>
          <w:rFonts w:ascii="Times New Roman" w:hAnsi="Times New Roman" w:cs="Times New Roman"/>
          <w:sz w:val="28"/>
          <w:szCs w:val="28"/>
        </w:rPr>
        <w:t xml:space="preserve"> </w:t>
      </w:r>
      <w:r w:rsidR="0051484D" w:rsidRPr="0051484D">
        <w:rPr>
          <w:rFonts w:ascii="Times New Roman" w:hAnsi="Times New Roman" w:cs="Times New Roman"/>
          <w:sz w:val="28"/>
          <w:szCs w:val="28"/>
        </w:rPr>
        <w:t>субъекта централизованного учета</w:t>
      </w:r>
      <w:r w:rsidR="00A7496B" w:rsidRPr="00C61AB6">
        <w:rPr>
          <w:rFonts w:ascii="Times New Roman" w:hAnsi="Times New Roman" w:cs="Times New Roman"/>
          <w:sz w:val="28"/>
          <w:szCs w:val="28"/>
        </w:rPr>
        <w:t>:</w:t>
      </w:r>
    </w:p>
    <w:p w:rsidR="00A7496B" w:rsidRPr="00C61AB6" w:rsidRDefault="00672C59"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 </w:t>
      </w:r>
      <w:r w:rsidR="00A7496B" w:rsidRPr="00C61AB6">
        <w:rPr>
          <w:rFonts w:ascii="Times New Roman" w:hAnsi="Times New Roman" w:cs="Times New Roman"/>
          <w:sz w:val="28"/>
          <w:szCs w:val="28"/>
        </w:rPr>
        <w:t xml:space="preserve">выявление документально подтвержденных обстоятельств, указывающих </w:t>
      </w:r>
      <w:r w:rsidR="00A7496B" w:rsidRPr="00C61AB6">
        <w:rPr>
          <w:rFonts w:ascii="Times New Roman" w:hAnsi="Times New Roman" w:cs="Times New Roman"/>
          <w:sz w:val="28"/>
          <w:szCs w:val="28"/>
        </w:rPr>
        <w:lastRenderedPageBreak/>
        <w:t>на наличие у дебиторской задолженности признаков безнадежной к взысканию задолженности, если по состоянию на отчетную дату в отношении такой дебиторской задолженности уже осуществлялись меры по ее взысканию;</w:t>
      </w:r>
    </w:p>
    <w:p w:rsidR="00A7496B" w:rsidRPr="00C61AB6" w:rsidRDefault="00672C59"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б) </w:t>
      </w:r>
      <w:r w:rsidR="00A7496B" w:rsidRPr="00C61AB6">
        <w:rPr>
          <w:rFonts w:ascii="Times New Roman" w:hAnsi="Times New Roman" w:cs="Times New Roman"/>
          <w:sz w:val="28"/>
          <w:szCs w:val="28"/>
        </w:rPr>
        <w:t>завершение после отчетной даты процесса оформления изменений существенных условий сделки, который был инициирован в отчетном периоде;</w:t>
      </w:r>
    </w:p>
    <w:p w:rsidR="00A7496B" w:rsidRPr="00C61AB6" w:rsidRDefault="00672C59"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w:t>
      </w:r>
      <w:r w:rsidR="00A7496B" w:rsidRPr="00C61AB6">
        <w:rPr>
          <w:rFonts w:ascii="Times New Roman" w:hAnsi="Times New Roman" w:cs="Times New Roman"/>
          <w:sz w:val="28"/>
          <w:szCs w:val="28"/>
        </w:rPr>
        <w:t xml:space="preserve">завершение после отчетной даты процесса оформления государственной регистрация права собственности (права оперативного управления), который был инициирован </w:t>
      </w:r>
      <w:r w:rsidR="00A7496B" w:rsidRPr="00803E44">
        <w:rPr>
          <w:rFonts w:ascii="Times New Roman" w:hAnsi="Times New Roman" w:cs="Times New Roman"/>
          <w:sz w:val="28"/>
          <w:szCs w:val="28"/>
        </w:rPr>
        <w:t>в отч</w:t>
      </w:r>
      <w:r w:rsidR="00803E44" w:rsidRPr="00803E44">
        <w:rPr>
          <w:rFonts w:ascii="Times New Roman" w:hAnsi="Times New Roman" w:cs="Times New Roman"/>
          <w:sz w:val="28"/>
          <w:szCs w:val="28"/>
        </w:rPr>
        <w:t>етном периоде</w:t>
      </w:r>
      <w:r w:rsidR="00A7496B" w:rsidRPr="00C61AB6">
        <w:rPr>
          <w:rFonts w:ascii="Times New Roman" w:hAnsi="Times New Roman" w:cs="Times New Roman"/>
          <w:sz w:val="28"/>
          <w:szCs w:val="28"/>
        </w:rPr>
        <w:t>;</w:t>
      </w:r>
    </w:p>
    <w:p w:rsidR="00A7496B" w:rsidRPr="00C61AB6" w:rsidRDefault="00672C59"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г) </w:t>
      </w:r>
      <w:r w:rsidR="00A7496B" w:rsidRPr="00C61AB6">
        <w:rPr>
          <w:rFonts w:ascii="Times New Roman" w:hAnsi="Times New Roman" w:cs="Times New Roman"/>
          <w:sz w:val="28"/>
          <w:szCs w:val="28"/>
        </w:rPr>
        <w:t>получение от страховой организации документа, устанавливающего (уточняющего) размер страхового возмещения по страховому случаю, произошедшему в отчетном периоде;</w:t>
      </w:r>
    </w:p>
    <w:p w:rsidR="00A7496B" w:rsidRPr="00C61AB6" w:rsidRDefault="00672C59" w:rsidP="000D484C">
      <w:pPr>
        <w:pStyle w:val="ConsPlusNormal"/>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w:t>
      </w:r>
      <w:r w:rsidR="00A7496B" w:rsidRPr="00C61AB6">
        <w:rPr>
          <w:rFonts w:ascii="Times New Roman" w:hAnsi="Times New Roman" w:cs="Times New Roman"/>
          <w:sz w:val="28"/>
          <w:szCs w:val="28"/>
        </w:rPr>
        <w:t>получение информации, указывающей на обесценение активов на отчетную дату или на необходимость корректировки убытка от обесценения активов, признанного на отчетную дату;</w:t>
      </w:r>
    </w:p>
    <w:p w:rsidR="00A7496B" w:rsidRPr="00C61AB6" w:rsidRDefault="00672C59"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е) </w:t>
      </w:r>
      <w:r w:rsidR="00A7496B" w:rsidRPr="00C61AB6">
        <w:rPr>
          <w:rFonts w:ascii="Times New Roman" w:hAnsi="Times New Roman" w:cs="Times New Roman"/>
          <w:sz w:val="28"/>
          <w:szCs w:val="28"/>
        </w:rPr>
        <w:t>изменение после отчетной даты кадастровых оценок нефинансовых активов;</w:t>
      </w:r>
    </w:p>
    <w:p w:rsidR="00A7496B" w:rsidRPr="00C61AB6" w:rsidRDefault="00672C59" w:rsidP="000D484C">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ж) </w:t>
      </w:r>
      <w:r w:rsidR="00A7496B" w:rsidRPr="00C61AB6">
        <w:rPr>
          <w:rFonts w:ascii="Times New Roman" w:hAnsi="Times New Roman" w:cs="Times New Roman"/>
          <w:sz w:val="28"/>
          <w:szCs w:val="28"/>
        </w:rPr>
        <w:t xml:space="preserve">обнаружение после отчетной даты, но до даты принятия (утверждения) </w:t>
      </w:r>
      <w:r w:rsidR="00A7496B" w:rsidRPr="00803E44">
        <w:rPr>
          <w:rFonts w:ascii="Times New Roman" w:hAnsi="Times New Roman" w:cs="Times New Roman"/>
          <w:sz w:val="28"/>
          <w:szCs w:val="28"/>
        </w:rPr>
        <w:t xml:space="preserve">бюджетной </w:t>
      </w:r>
      <w:r w:rsidR="00004565">
        <w:rPr>
          <w:rFonts w:ascii="Times New Roman" w:hAnsi="Times New Roman" w:cs="Times New Roman"/>
          <w:sz w:val="28"/>
          <w:szCs w:val="28"/>
        </w:rPr>
        <w:t>отчетности субъекта централизованного учета</w:t>
      </w:r>
      <w:r w:rsidR="00A7496B" w:rsidRPr="00C61AB6">
        <w:rPr>
          <w:rFonts w:ascii="Times New Roman" w:hAnsi="Times New Roman" w:cs="Times New Roman"/>
          <w:sz w:val="28"/>
          <w:szCs w:val="28"/>
        </w:rPr>
        <w:t>, ошибки в данных бухгалтерского учета за отчетный период (периоды, предшествующие отчетному) и (или) ошибки, при составлении бюджетной отчетности, в том числе по результатам проведения камеральной проверки, либо при осуществлении внутреннего контроля ведения бухгалтерского учета и составления бюджетной отчетности, внутреннего финансового контроля и (или) внутреннего финансового</w:t>
      </w:r>
      <w:proofErr w:type="gramEnd"/>
      <w:r w:rsidR="00A7496B" w:rsidRPr="00C61AB6">
        <w:rPr>
          <w:rFonts w:ascii="Times New Roman" w:hAnsi="Times New Roman" w:cs="Times New Roman"/>
          <w:sz w:val="28"/>
          <w:szCs w:val="28"/>
        </w:rPr>
        <w:t xml:space="preserve"> аудита, а также внешнего и внутреннего государственного финансового контроля;</w:t>
      </w:r>
    </w:p>
    <w:p w:rsidR="00A7496B" w:rsidRPr="00C61AB6" w:rsidRDefault="00112973"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A7496B" w:rsidRPr="00C61AB6">
        <w:rPr>
          <w:rFonts w:ascii="Times New Roman" w:hAnsi="Times New Roman" w:cs="Times New Roman"/>
          <w:sz w:val="28"/>
          <w:szCs w:val="28"/>
        </w:rPr>
        <w:t>событие после отчетной даты, указывающее на</w:t>
      </w:r>
      <w:r w:rsidR="00004565">
        <w:rPr>
          <w:rFonts w:ascii="Times New Roman" w:hAnsi="Times New Roman" w:cs="Times New Roman"/>
          <w:sz w:val="28"/>
          <w:szCs w:val="28"/>
        </w:rPr>
        <w:t xml:space="preserve"> условия деятельности субъекта централизованного учета</w:t>
      </w:r>
      <w:r w:rsidR="00A7496B" w:rsidRPr="00C61AB6">
        <w:rPr>
          <w:rFonts w:ascii="Times New Roman" w:hAnsi="Times New Roman" w:cs="Times New Roman"/>
          <w:sz w:val="28"/>
          <w:szCs w:val="28"/>
        </w:rPr>
        <w:t>:</w:t>
      </w:r>
    </w:p>
    <w:p w:rsidR="00A7496B" w:rsidRPr="00C61AB6" w:rsidRDefault="00672C59"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 </w:t>
      </w:r>
      <w:r w:rsidR="00A7496B" w:rsidRPr="00C61AB6">
        <w:rPr>
          <w:rFonts w:ascii="Times New Roman" w:hAnsi="Times New Roman" w:cs="Times New Roman"/>
          <w:sz w:val="28"/>
          <w:szCs w:val="28"/>
        </w:rPr>
        <w:t>принятие решения о реорганизации или лик</w:t>
      </w:r>
      <w:r w:rsidR="00004565">
        <w:rPr>
          <w:rFonts w:ascii="Times New Roman" w:hAnsi="Times New Roman" w:cs="Times New Roman"/>
          <w:sz w:val="28"/>
          <w:szCs w:val="28"/>
        </w:rPr>
        <w:t>видации (упразднении) субъекта централизованного учета</w:t>
      </w:r>
      <w:r w:rsidR="00A7496B" w:rsidRPr="00C61AB6">
        <w:rPr>
          <w:rFonts w:ascii="Times New Roman" w:hAnsi="Times New Roman" w:cs="Times New Roman"/>
          <w:sz w:val="28"/>
          <w:szCs w:val="28"/>
        </w:rPr>
        <w:t>, либо изменения типа государственного учреждения, о</w:t>
      </w:r>
      <w:r w:rsidR="003D2244">
        <w:rPr>
          <w:rFonts w:ascii="Times New Roman" w:hAnsi="Times New Roman" w:cs="Times New Roman"/>
          <w:sz w:val="28"/>
          <w:szCs w:val="28"/>
        </w:rPr>
        <w:t> </w:t>
      </w:r>
      <w:r w:rsidR="00A7496B" w:rsidRPr="00C61AB6">
        <w:rPr>
          <w:rFonts w:ascii="Times New Roman" w:hAnsi="Times New Roman" w:cs="Times New Roman"/>
          <w:sz w:val="28"/>
          <w:szCs w:val="28"/>
        </w:rPr>
        <w:t>котором не было известно по состоянию на отчетную дату;</w:t>
      </w:r>
    </w:p>
    <w:p w:rsidR="00A7496B" w:rsidRPr="00C61AB6" w:rsidRDefault="00672C59"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б) </w:t>
      </w:r>
      <w:r w:rsidR="00A7496B" w:rsidRPr="00C61AB6">
        <w:rPr>
          <w:rFonts w:ascii="Times New Roman" w:hAnsi="Times New Roman" w:cs="Times New Roman"/>
          <w:sz w:val="28"/>
          <w:szCs w:val="28"/>
        </w:rPr>
        <w:t>существенное поступление или выбытие активов, связанное с операциями, инициированными в отчетном периоде;</w:t>
      </w:r>
    </w:p>
    <w:p w:rsidR="00A7496B" w:rsidRPr="00C61AB6" w:rsidRDefault="00672C59"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w:t>
      </w:r>
      <w:r w:rsidR="00A7496B" w:rsidRPr="00C61AB6">
        <w:rPr>
          <w:rFonts w:ascii="Times New Roman" w:hAnsi="Times New Roman" w:cs="Times New Roman"/>
          <w:sz w:val="28"/>
          <w:szCs w:val="28"/>
        </w:rPr>
        <w:t>возникновение обстоятельств, в том числе чрезвычайных, в результате которых активы выбыли из пользования и распоряжения учреждения вследствие их гибели и (или) уничтожения, а также вследствие невозможности установления их нахождения;</w:t>
      </w:r>
    </w:p>
    <w:p w:rsidR="00A7496B" w:rsidRPr="00C61AB6" w:rsidRDefault="00672C59"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г) </w:t>
      </w:r>
      <w:r w:rsidR="00A7496B" w:rsidRPr="00C61AB6">
        <w:rPr>
          <w:rFonts w:ascii="Times New Roman" w:hAnsi="Times New Roman" w:cs="Times New Roman"/>
          <w:sz w:val="28"/>
          <w:szCs w:val="28"/>
        </w:rPr>
        <w:t>публичные объявления об изменениях государственной политики, планов и</w:t>
      </w:r>
      <w:r w:rsidR="00803E44">
        <w:rPr>
          <w:rFonts w:ascii="Times New Roman" w:hAnsi="Times New Roman" w:cs="Times New Roman"/>
          <w:sz w:val="28"/>
          <w:szCs w:val="28"/>
        </w:rPr>
        <w:t> </w:t>
      </w:r>
      <w:r w:rsidR="00A7496B" w:rsidRPr="00C61AB6">
        <w:rPr>
          <w:rFonts w:ascii="Times New Roman" w:hAnsi="Times New Roman" w:cs="Times New Roman"/>
          <w:sz w:val="28"/>
          <w:szCs w:val="28"/>
        </w:rPr>
        <w:t>намерений государственного органа, осущес</w:t>
      </w:r>
      <w:r w:rsidR="00004565">
        <w:rPr>
          <w:rFonts w:ascii="Times New Roman" w:hAnsi="Times New Roman" w:cs="Times New Roman"/>
          <w:sz w:val="28"/>
          <w:szCs w:val="28"/>
        </w:rPr>
        <w:t>твляющего в отношении субъекта централизованного учета</w:t>
      </w:r>
      <w:r w:rsidR="00A7496B" w:rsidRPr="00C61AB6">
        <w:rPr>
          <w:rFonts w:ascii="Times New Roman" w:hAnsi="Times New Roman" w:cs="Times New Roman"/>
          <w:sz w:val="28"/>
          <w:szCs w:val="28"/>
        </w:rPr>
        <w:t xml:space="preserve"> полномочия и функции учредителя (собственника), реализация которых в ближайшем будущем существенно окажет вл</w:t>
      </w:r>
      <w:r w:rsidR="00004565">
        <w:rPr>
          <w:rFonts w:ascii="Times New Roman" w:hAnsi="Times New Roman" w:cs="Times New Roman"/>
          <w:sz w:val="28"/>
          <w:szCs w:val="28"/>
        </w:rPr>
        <w:t>ияние на деятельность субъекта централизованного учета</w:t>
      </w:r>
      <w:r w:rsidR="00A7496B" w:rsidRPr="00C61AB6">
        <w:rPr>
          <w:rFonts w:ascii="Times New Roman" w:hAnsi="Times New Roman" w:cs="Times New Roman"/>
          <w:sz w:val="28"/>
          <w:szCs w:val="28"/>
        </w:rPr>
        <w:t>;</w:t>
      </w:r>
    </w:p>
    <w:p w:rsidR="00A7496B" w:rsidRPr="00C61AB6" w:rsidRDefault="00672C59" w:rsidP="000D484C">
      <w:pPr>
        <w:pStyle w:val="ConsPlusNormal"/>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w:t>
      </w:r>
      <w:r w:rsidR="00A7496B" w:rsidRPr="00C61AB6">
        <w:rPr>
          <w:rFonts w:ascii="Times New Roman" w:hAnsi="Times New Roman" w:cs="Times New Roman"/>
          <w:sz w:val="28"/>
          <w:szCs w:val="28"/>
        </w:rPr>
        <w:t xml:space="preserve">изменение законодательства, в том числе утверждение нормативных правовых актов, оформляющих начало реализации, изменение и прекращение государственных программ и </w:t>
      </w:r>
      <w:r w:rsidR="00803E44" w:rsidRPr="00803E44">
        <w:rPr>
          <w:rFonts w:ascii="Times New Roman" w:hAnsi="Times New Roman" w:cs="Times New Roman"/>
          <w:sz w:val="28"/>
          <w:szCs w:val="28"/>
        </w:rPr>
        <w:t>проектов заключения и прекращения</w:t>
      </w:r>
      <w:r w:rsidR="00A7496B" w:rsidRPr="00803E44">
        <w:rPr>
          <w:rFonts w:ascii="Times New Roman" w:hAnsi="Times New Roman" w:cs="Times New Roman"/>
          <w:sz w:val="28"/>
          <w:szCs w:val="28"/>
        </w:rPr>
        <w:t xml:space="preserve"> действия договоров и соглашений,</w:t>
      </w:r>
      <w:r w:rsidR="00A7496B" w:rsidRPr="00C61AB6">
        <w:rPr>
          <w:rFonts w:ascii="Times New Roman" w:hAnsi="Times New Roman" w:cs="Times New Roman"/>
          <w:sz w:val="28"/>
          <w:szCs w:val="28"/>
        </w:rPr>
        <w:t xml:space="preserve"> а также иные решения, исполнение которых в</w:t>
      </w:r>
      <w:r w:rsidR="00803E44">
        <w:rPr>
          <w:rFonts w:ascii="Times New Roman" w:hAnsi="Times New Roman" w:cs="Times New Roman"/>
          <w:sz w:val="28"/>
          <w:szCs w:val="28"/>
        </w:rPr>
        <w:t> </w:t>
      </w:r>
      <w:r w:rsidR="00A7496B" w:rsidRPr="00C61AB6">
        <w:rPr>
          <w:rFonts w:ascii="Times New Roman" w:hAnsi="Times New Roman" w:cs="Times New Roman"/>
          <w:sz w:val="28"/>
          <w:szCs w:val="28"/>
        </w:rPr>
        <w:t xml:space="preserve">ближайшем будущем может существенно повлиять на величину активов, </w:t>
      </w:r>
      <w:r w:rsidR="00A7496B" w:rsidRPr="00C61AB6">
        <w:rPr>
          <w:rFonts w:ascii="Times New Roman" w:hAnsi="Times New Roman" w:cs="Times New Roman"/>
          <w:sz w:val="28"/>
          <w:szCs w:val="28"/>
        </w:rPr>
        <w:lastRenderedPageBreak/>
        <w:t>обязательст</w:t>
      </w:r>
      <w:r w:rsidR="00004565">
        <w:rPr>
          <w:rFonts w:ascii="Times New Roman" w:hAnsi="Times New Roman" w:cs="Times New Roman"/>
          <w:sz w:val="28"/>
          <w:szCs w:val="28"/>
        </w:rPr>
        <w:t>в, доходов и расходов субъекта централизованного учета</w:t>
      </w:r>
      <w:r w:rsidR="00A7496B" w:rsidRPr="00C61AB6">
        <w:rPr>
          <w:rFonts w:ascii="Times New Roman" w:hAnsi="Times New Roman" w:cs="Times New Roman"/>
          <w:sz w:val="28"/>
          <w:szCs w:val="28"/>
        </w:rPr>
        <w:t>;</w:t>
      </w:r>
    </w:p>
    <w:p w:rsidR="00A7496B" w:rsidRPr="00C61AB6" w:rsidRDefault="00672C59"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е) </w:t>
      </w:r>
      <w:r w:rsidR="00A7496B" w:rsidRPr="00C61AB6">
        <w:rPr>
          <w:rFonts w:ascii="Times New Roman" w:hAnsi="Times New Roman" w:cs="Times New Roman"/>
          <w:sz w:val="28"/>
          <w:szCs w:val="28"/>
        </w:rPr>
        <w:t>принятие после отчетной даты решений о прощении долга по кредиту (займу, ссуде), возникшего до отчетной даты;</w:t>
      </w:r>
    </w:p>
    <w:p w:rsidR="00A7496B" w:rsidRPr="00C61AB6" w:rsidRDefault="00672C59"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ж) </w:t>
      </w:r>
      <w:r w:rsidR="00A7496B" w:rsidRPr="00C61AB6">
        <w:rPr>
          <w:rFonts w:ascii="Times New Roman" w:hAnsi="Times New Roman" w:cs="Times New Roman"/>
          <w:sz w:val="28"/>
          <w:szCs w:val="28"/>
        </w:rPr>
        <w:t>начало судебного производства, связанного исключительно с событиями, происшедшими после отчетной даты.</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 xml:space="preserve">События, которые подтверждают условия деятельности, существовавшие на отчетную дату, отражаются в бухгалтерском учете последним днем отчетного периода до отражения бухгалтерских записей по завершению финансового года бухгалтерской записью, оформленной по способу </w:t>
      </w:r>
      <w:r w:rsidR="00803E44" w:rsidRPr="00803E44">
        <w:rPr>
          <w:rFonts w:ascii="Times New Roman" w:hAnsi="Times New Roman" w:cs="Times New Roman"/>
          <w:sz w:val="28"/>
          <w:szCs w:val="28"/>
        </w:rPr>
        <w:t>«</w:t>
      </w:r>
      <w:proofErr w:type="gramStart"/>
      <w:r w:rsidRPr="00C61AB6">
        <w:rPr>
          <w:rFonts w:ascii="Times New Roman" w:hAnsi="Times New Roman" w:cs="Times New Roman"/>
          <w:sz w:val="28"/>
          <w:szCs w:val="28"/>
        </w:rPr>
        <w:t>Красное</w:t>
      </w:r>
      <w:proofErr w:type="gramEnd"/>
      <w:r w:rsidRPr="00C61AB6">
        <w:rPr>
          <w:rFonts w:ascii="Times New Roman" w:hAnsi="Times New Roman" w:cs="Times New Roman"/>
          <w:sz w:val="28"/>
          <w:szCs w:val="28"/>
        </w:rPr>
        <w:t xml:space="preserve"> </w:t>
      </w:r>
      <w:proofErr w:type="spellStart"/>
      <w:r w:rsidRPr="00C61AB6">
        <w:rPr>
          <w:rFonts w:ascii="Times New Roman" w:hAnsi="Times New Roman" w:cs="Times New Roman"/>
          <w:sz w:val="28"/>
          <w:szCs w:val="28"/>
        </w:rPr>
        <w:t>сторно</w:t>
      </w:r>
      <w:proofErr w:type="spellEnd"/>
      <w:r w:rsidR="00803E44">
        <w:rPr>
          <w:rFonts w:ascii="Times New Roman" w:hAnsi="Times New Roman" w:cs="Times New Roman"/>
          <w:sz w:val="28"/>
          <w:szCs w:val="28"/>
        </w:rPr>
        <w:t>»</w:t>
      </w:r>
      <w:r w:rsidRPr="00C61AB6">
        <w:rPr>
          <w:rFonts w:ascii="Times New Roman" w:hAnsi="Times New Roman" w:cs="Times New Roman"/>
          <w:sz w:val="28"/>
          <w:szCs w:val="28"/>
        </w:rPr>
        <w:t xml:space="preserve"> и</w:t>
      </w:r>
      <w:r w:rsidR="00844B5A">
        <w:rPr>
          <w:rFonts w:ascii="Times New Roman" w:hAnsi="Times New Roman" w:cs="Times New Roman"/>
          <w:sz w:val="28"/>
          <w:szCs w:val="28"/>
        </w:rPr>
        <w:t xml:space="preserve"> (или)</w:t>
      </w:r>
      <w:r w:rsidRPr="00C61AB6">
        <w:rPr>
          <w:rFonts w:ascii="Times New Roman" w:hAnsi="Times New Roman" w:cs="Times New Roman"/>
          <w:sz w:val="28"/>
          <w:szCs w:val="28"/>
        </w:rPr>
        <w:t xml:space="preserve"> дополнительной бухгалтерской записью. Операции отражаются в</w:t>
      </w:r>
      <w:r w:rsidR="00803E44">
        <w:rPr>
          <w:rFonts w:ascii="Times New Roman" w:hAnsi="Times New Roman" w:cs="Times New Roman"/>
          <w:sz w:val="28"/>
          <w:szCs w:val="28"/>
        </w:rPr>
        <w:t> </w:t>
      </w:r>
      <w:r w:rsidRPr="00C61AB6">
        <w:rPr>
          <w:rFonts w:ascii="Times New Roman" w:hAnsi="Times New Roman" w:cs="Times New Roman"/>
          <w:sz w:val="28"/>
          <w:szCs w:val="28"/>
        </w:rPr>
        <w:t>соответствующих регистрах бухгалтерского учета за отчетный год и</w:t>
      </w:r>
      <w:r w:rsidR="00803E44">
        <w:rPr>
          <w:rFonts w:ascii="Times New Roman" w:hAnsi="Times New Roman" w:cs="Times New Roman"/>
          <w:sz w:val="28"/>
          <w:szCs w:val="28"/>
        </w:rPr>
        <w:t> </w:t>
      </w:r>
      <w:r w:rsidRPr="00C61AB6">
        <w:rPr>
          <w:rFonts w:ascii="Times New Roman" w:hAnsi="Times New Roman" w:cs="Times New Roman"/>
          <w:sz w:val="28"/>
          <w:szCs w:val="28"/>
        </w:rPr>
        <w:t>раскрываются в бюджетной отчетности в отчетном периоде.</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В случае поступления первичных учетных документов после срока представления бюджетной отчетности, информация о событии после отчетной даты не используется при формировании показателей бюджетной отчетности. Информация об указанном событии при условии его существенности и его оценке в денежном выражении раскрывается в бюджетной отчетности в текстовой части пояснительной записки. При этом на ос</w:t>
      </w:r>
      <w:r w:rsidR="002C30CF">
        <w:rPr>
          <w:rFonts w:ascii="Times New Roman" w:hAnsi="Times New Roman" w:cs="Times New Roman"/>
          <w:sz w:val="28"/>
          <w:szCs w:val="28"/>
        </w:rPr>
        <w:t>новании указанной информации (в </w:t>
      </w:r>
      <w:proofErr w:type="spellStart"/>
      <w:r w:rsidRPr="00C61AB6">
        <w:rPr>
          <w:rFonts w:ascii="Times New Roman" w:hAnsi="Times New Roman" w:cs="Times New Roman"/>
          <w:sz w:val="28"/>
          <w:szCs w:val="28"/>
        </w:rPr>
        <w:t>межотчетный</w:t>
      </w:r>
      <w:proofErr w:type="spellEnd"/>
      <w:r w:rsidRPr="00C61AB6">
        <w:rPr>
          <w:rFonts w:ascii="Times New Roman" w:hAnsi="Times New Roman" w:cs="Times New Roman"/>
          <w:sz w:val="28"/>
          <w:szCs w:val="28"/>
        </w:rPr>
        <w:t xml:space="preserve"> период) корректируются входящие остатки на 1 января года, следующего за </w:t>
      </w:r>
      <w:proofErr w:type="gramStart"/>
      <w:r w:rsidRPr="00C61AB6">
        <w:rPr>
          <w:rFonts w:ascii="Times New Roman" w:hAnsi="Times New Roman" w:cs="Times New Roman"/>
          <w:sz w:val="28"/>
          <w:szCs w:val="28"/>
        </w:rPr>
        <w:t>отчетным</w:t>
      </w:r>
      <w:proofErr w:type="gramEnd"/>
      <w:r w:rsidRPr="00C61AB6">
        <w:rPr>
          <w:rFonts w:ascii="Times New Roman" w:hAnsi="Times New Roman" w:cs="Times New Roman"/>
          <w:sz w:val="28"/>
          <w:szCs w:val="28"/>
        </w:rPr>
        <w:t>.</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 xml:space="preserve">События, которые свидетельствуют об условиях деятельности, возникших после отчетной даты, отражаются в периоде, следующим </w:t>
      </w:r>
      <w:proofErr w:type="gramStart"/>
      <w:r w:rsidRPr="00C61AB6">
        <w:rPr>
          <w:rFonts w:ascii="Times New Roman" w:hAnsi="Times New Roman" w:cs="Times New Roman"/>
          <w:sz w:val="28"/>
          <w:szCs w:val="28"/>
        </w:rPr>
        <w:t>за</w:t>
      </w:r>
      <w:proofErr w:type="gramEnd"/>
      <w:r w:rsidRPr="00C61AB6">
        <w:rPr>
          <w:rFonts w:ascii="Times New Roman" w:hAnsi="Times New Roman" w:cs="Times New Roman"/>
          <w:sz w:val="28"/>
          <w:szCs w:val="28"/>
        </w:rPr>
        <w:t xml:space="preserve"> отчетным.</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В случае</w:t>
      </w:r>
      <w:proofErr w:type="gramStart"/>
      <w:r w:rsidRPr="00C61AB6">
        <w:rPr>
          <w:rFonts w:ascii="Times New Roman" w:hAnsi="Times New Roman" w:cs="Times New Roman"/>
          <w:sz w:val="28"/>
          <w:szCs w:val="28"/>
        </w:rPr>
        <w:t>,</w:t>
      </w:r>
      <w:proofErr w:type="gramEnd"/>
      <w:r w:rsidRPr="00C61AB6">
        <w:rPr>
          <w:rFonts w:ascii="Times New Roman" w:hAnsi="Times New Roman" w:cs="Times New Roman"/>
          <w:sz w:val="28"/>
          <w:szCs w:val="28"/>
        </w:rPr>
        <w:t xml:space="preserve"> если события, указывающие об условиях деятельности, являются существенными, информация о таких событиях раскрывается в текстовой части пояснительной записки</w:t>
      </w:r>
      <w:r>
        <w:rPr>
          <w:rFonts w:ascii="Times New Roman" w:hAnsi="Times New Roman" w:cs="Times New Roman"/>
          <w:sz w:val="28"/>
          <w:szCs w:val="28"/>
        </w:rPr>
        <w:t>.</w:t>
      </w:r>
      <w:r w:rsidRPr="00C61AB6">
        <w:rPr>
          <w:rFonts w:ascii="Times New Roman" w:hAnsi="Times New Roman" w:cs="Times New Roman"/>
          <w:sz w:val="28"/>
          <w:szCs w:val="28"/>
        </w:rPr>
        <w:t xml:space="preserve"> При этом</w:t>
      </w:r>
      <w:proofErr w:type="gramStart"/>
      <w:r>
        <w:rPr>
          <w:rFonts w:ascii="Times New Roman" w:hAnsi="Times New Roman" w:cs="Times New Roman"/>
          <w:sz w:val="28"/>
          <w:szCs w:val="28"/>
        </w:rPr>
        <w:t>,</w:t>
      </w:r>
      <w:proofErr w:type="gramEnd"/>
      <w:r w:rsidRPr="00C61AB6">
        <w:rPr>
          <w:rFonts w:ascii="Times New Roman" w:hAnsi="Times New Roman" w:cs="Times New Roman"/>
          <w:sz w:val="28"/>
          <w:szCs w:val="28"/>
        </w:rPr>
        <w:t xml:space="preserve"> входящие остатки на 1 января года, следующего за отчетным, не корректируются.</w:t>
      </w:r>
    </w:p>
    <w:p w:rsidR="00A7496B" w:rsidRDefault="002C30CF" w:rsidP="002C30CF">
      <w:pPr>
        <w:pStyle w:val="ConsPlusNormal"/>
        <w:tabs>
          <w:tab w:val="left" w:pos="1180"/>
        </w:tabs>
        <w:ind w:firstLine="709"/>
        <w:jc w:val="both"/>
        <w:rPr>
          <w:rFonts w:ascii="Times New Roman" w:hAnsi="Times New Roman" w:cs="Times New Roman"/>
          <w:sz w:val="28"/>
          <w:szCs w:val="28"/>
        </w:rPr>
      </w:pPr>
      <w:r>
        <w:rPr>
          <w:rFonts w:ascii="Times New Roman" w:hAnsi="Times New Roman" w:cs="Times New Roman"/>
          <w:sz w:val="28"/>
          <w:szCs w:val="28"/>
        </w:rPr>
        <w:tab/>
      </w:r>
    </w:p>
    <w:p w:rsidR="00A7496B" w:rsidRPr="00C61AB6" w:rsidRDefault="00A7496B" w:rsidP="000D484C">
      <w:pPr>
        <w:pStyle w:val="ConsPlusNormal"/>
        <w:ind w:firstLine="709"/>
        <w:jc w:val="center"/>
        <w:outlineLvl w:val="1"/>
        <w:rPr>
          <w:rFonts w:ascii="Times New Roman" w:hAnsi="Times New Roman" w:cs="Times New Roman"/>
          <w:sz w:val="28"/>
          <w:szCs w:val="28"/>
        </w:rPr>
      </w:pPr>
      <w:r w:rsidRPr="00C61AB6">
        <w:rPr>
          <w:rFonts w:ascii="Times New Roman" w:hAnsi="Times New Roman" w:cs="Times New Roman"/>
          <w:sz w:val="28"/>
          <w:szCs w:val="28"/>
        </w:rPr>
        <w:t>VI</w:t>
      </w:r>
      <w:r w:rsidR="00D56A94">
        <w:rPr>
          <w:rFonts w:ascii="Times New Roman" w:hAnsi="Times New Roman" w:cs="Times New Roman"/>
          <w:sz w:val="28"/>
          <w:szCs w:val="28"/>
          <w:lang w:val="en-US"/>
        </w:rPr>
        <w:t>I</w:t>
      </w:r>
      <w:r w:rsidRPr="00C61AB6">
        <w:rPr>
          <w:rFonts w:ascii="Times New Roman" w:hAnsi="Times New Roman" w:cs="Times New Roman"/>
          <w:sz w:val="28"/>
          <w:szCs w:val="28"/>
        </w:rPr>
        <w:t>. Порядок отражения в бухгалтерском учете</w:t>
      </w:r>
    </w:p>
    <w:p w:rsidR="00A7496B" w:rsidRPr="00C61AB6" w:rsidRDefault="00A7496B" w:rsidP="000D484C">
      <w:pPr>
        <w:pStyle w:val="ConsPlusNormal"/>
        <w:ind w:firstLine="709"/>
        <w:jc w:val="center"/>
        <w:rPr>
          <w:rFonts w:ascii="Times New Roman" w:hAnsi="Times New Roman" w:cs="Times New Roman"/>
          <w:sz w:val="28"/>
          <w:szCs w:val="28"/>
        </w:rPr>
      </w:pPr>
      <w:r w:rsidRPr="00C61AB6">
        <w:rPr>
          <w:rFonts w:ascii="Times New Roman" w:hAnsi="Times New Roman" w:cs="Times New Roman"/>
          <w:sz w:val="28"/>
          <w:szCs w:val="28"/>
        </w:rPr>
        <w:t>принятых бюджетных и денежных обязательств</w:t>
      </w:r>
    </w:p>
    <w:p w:rsidR="00A7496B" w:rsidRPr="00C61AB6" w:rsidRDefault="00A7496B" w:rsidP="000D484C">
      <w:pPr>
        <w:pStyle w:val="ConsPlusNormal"/>
        <w:ind w:firstLine="709"/>
        <w:jc w:val="both"/>
        <w:rPr>
          <w:rFonts w:ascii="Times New Roman" w:hAnsi="Times New Roman" w:cs="Times New Roman"/>
          <w:sz w:val="28"/>
          <w:szCs w:val="28"/>
        </w:rPr>
      </w:pPr>
    </w:p>
    <w:p w:rsidR="00A7496B" w:rsidRPr="00C61AB6" w:rsidRDefault="008A4BC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17</w:t>
      </w:r>
      <w:r w:rsidR="00112973">
        <w:rPr>
          <w:rFonts w:ascii="Times New Roman" w:hAnsi="Times New Roman" w:cs="Times New Roman"/>
          <w:sz w:val="28"/>
          <w:szCs w:val="28"/>
        </w:rPr>
        <w:t>. </w:t>
      </w:r>
      <w:r w:rsidR="00A7496B" w:rsidRPr="00C61AB6">
        <w:rPr>
          <w:rFonts w:ascii="Times New Roman" w:hAnsi="Times New Roman" w:cs="Times New Roman"/>
          <w:sz w:val="28"/>
          <w:szCs w:val="28"/>
        </w:rPr>
        <w:t>Принятые бюджетные обязательства по гражданско-правовым договорам (контрактам) с юридическими и физическими лицами на поставку товаров, выполнение работ, оказание услуг отражаются в бухгалтерском учете на дату заключения (подписания) соответствующих договоров (контрактов).</w:t>
      </w:r>
    </w:p>
    <w:p w:rsidR="004159DA" w:rsidRPr="004159DA" w:rsidRDefault="008A4BC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18</w:t>
      </w:r>
      <w:r w:rsidR="00112973">
        <w:rPr>
          <w:rFonts w:ascii="Times New Roman" w:hAnsi="Times New Roman" w:cs="Times New Roman"/>
          <w:sz w:val="28"/>
          <w:szCs w:val="28"/>
        </w:rPr>
        <w:t>.</w:t>
      </w:r>
      <w:r w:rsidR="004159DA">
        <w:rPr>
          <w:rFonts w:ascii="Times New Roman" w:hAnsi="Times New Roman" w:cs="Times New Roman"/>
          <w:sz w:val="28"/>
          <w:szCs w:val="28"/>
        </w:rPr>
        <w:t> </w:t>
      </w:r>
      <w:r w:rsidR="004159DA" w:rsidRPr="004159DA">
        <w:rPr>
          <w:rFonts w:ascii="Times New Roman" w:hAnsi="Times New Roman" w:cs="Times New Roman"/>
          <w:sz w:val="28"/>
        </w:rPr>
        <w:t xml:space="preserve">Принятые бюджетные обязательства по заработной плате перед </w:t>
      </w:r>
      <w:r w:rsidR="0086425B" w:rsidRPr="0086425B">
        <w:rPr>
          <w:rFonts w:ascii="Times New Roman" w:hAnsi="Times New Roman" w:cs="Times New Roman"/>
          <w:color w:val="C00000"/>
          <w:sz w:val="28"/>
        </w:rPr>
        <w:t>муниципальными</w:t>
      </w:r>
      <w:r w:rsidR="004159DA" w:rsidRPr="004159DA">
        <w:rPr>
          <w:rFonts w:ascii="Times New Roman" w:hAnsi="Times New Roman" w:cs="Times New Roman"/>
          <w:sz w:val="28"/>
        </w:rPr>
        <w:t xml:space="preserve"> гражданскими служащими и </w:t>
      </w:r>
      <w:r w:rsidR="00002E84">
        <w:rPr>
          <w:rFonts w:ascii="Times New Roman" w:hAnsi="Times New Roman" w:cs="Times New Roman"/>
          <w:sz w:val="28"/>
        </w:rPr>
        <w:t xml:space="preserve">(или) </w:t>
      </w:r>
      <w:r w:rsidR="004159DA" w:rsidRPr="004159DA">
        <w:rPr>
          <w:rFonts w:ascii="Times New Roman" w:hAnsi="Times New Roman" w:cs="Times New Roman"/>
          <w:sz w:val="28"/>
        </w:rPr>
        <w:t>работниками (далее – сотрудники) учреждения отражаются в учете в объеме утвержденных лимитов бюджетных обязательств на основании уведомлений о лимитах бюджетных обязательств на дату доведения лимитов бюджетных обязательств</w:t>
      </w:r>
      <w:r w:rsidR="004159DA">
        <w:rPr>
          <w:rFonts w:ascii="Times New Roman" w:hAnsi="Times New Roman" w:cs="Times New Roman"/>
          <w:sz w:val="28"/>
        </w:rPr>
        <w:t>.</w:t>
      </w:r>
    </w:p>
    <w:p w:rsidR="00A7496B" w:rsidRPr="00C61AB6" w:rsidRDefault="008A4BC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19</w:t>
      </w:r>
      <w:r w:rsidR="004D26DE">
        <w:rPr>
          <w:rFonts w:ascii="Times New Roman" w:hAnsi="Times New Roman" w:cs="Times New Roman"/>
          <w:sz w:val="28"/>
          <w:szCs w:val="28"/>
        </w:rPr>
        <w:t>. </w:t>
      </w:r>
      <w:r w:rsidR="00A7496B" w:rsidRPr="00C61AB6">
        <w:rPr>
          <w:rFonts w:ascii="Times New Roman" w:hAnsi="Times New Roman" w:cs="Times New Roman"/>
          <w:sz w:val="28"/>
          <w:szCs w:val="28"/>
        </w:rPr>
        <w:t>Принятые бюджетные обязательства по командировочным расходам отражаются в бухгалтерском учете на дату утверждения заявления</w:t>
      </w:r>
      <w:r w:rsidR="009F7C8B">
        <w:rPr>
          <w:rFonts w:ascii="Times New Roman" w:hAnsi="Times New Roman" w:cs="Times New Roman"/>
          <w:sz w:val="28"/>
          <w:szCs w:val="28"/>
        </w:rPr>
        <w:t xml:space="preserve"> (поручения руководителя)</w:t>
      </w:r>
      <w:r w:rsidR="00A7496B" w:rsidRPr="00C61AB6">
        <w:rPr>
          <w:rFonts w:ascii="Times New Roman" w:hAnsi="Times New Roman" w:cs="Times New Roman"/>
          <w:sz w:val="28"/>
          <w:szCs w:val="28"/>
        </w:rPr>
        <w:t xml:space="preserve"> о выделении наличных денежных сре</w:t>
      </w:r>
      <w:proofErr w:type="gramStart"/>
      <w:r w:rsidR="00A7496B" w:rsidRPr="00C61AB6">
        <w:rPr>
          <w:rFonts w:ascii="Times New Roman" w:hAnsi="Times New Roman" w:cs="Times New Roman"/>
          <w:sz w:val="28"/>
          <w:szCs w:val="28"/>
        </w:rPr>
        <w:t>дств дл</w:t>
      </w:r>
      <w:proofErr w:type="gramEnd"/>
      <w:r w:rsidR="00A7496B" w:rsidRPr="00C61AB6">
        <w:rPr>
          <w:rFonts w:ascii="Times New Roman" w:hAnsi="Times New Roman" w:cs="Times New Roman"/>
          <w:sz w:val="28"/>
          <w:szCs w:val="28"/>
        </w:rPr>
        <w:t>я осуществления командировочных расходов.</w:t>
      </w:r>
    </w:p>
    <w:p w:rsidR="00A7496B" w:rsidRPr="00C61AB6" w:rsidRDefault="008A4BC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20</w:t>
      </w:r>
      <w:r w:rsidR="00112973">
        <w:rPr>
          <w:rFonts w:ascii="Times New Roman" w:hAnsi="Times New Roman" w:cs="Times New Roman"/>
          <w:sz w:val="28"/>
          <w:szCs w:val="28"/>
        </w:rPr>
        <w:t>. </w:t>
      </w:r>
      <w:r w:rsidR="00A7496B" w:rsidRPr="00C61AB6">
        <w:rPr>
          <w:rFonts w:ascii="Times New Roman" w:hAnsi="Times New Roman" w:cs="Times New Roman"/>
          <w:sz w:val="28"/>
          <w:szCs w:val="28"/>
        </w:rPr>
        <w:t xml:space="preserve">Принятые бюджетные обязательства по страховым взносам и иным платежам в бюджеты государственных внебюджетных фондов Российской </w:t>
      </w:r>
      <w:r w:rsidR="00A7496B" w:rsidRPr="00C61AB6">
        <w:rPr>
          <w:rFonts w:ascii="Times New Roman" w:hAnsi="Times New Roman" w:cs="Times New Roman"/>
          <w:sz w:val="28"/>
          <w:szCs w:val="28"/>
        </w:rPr>
        <w:lastRenderedPageBreak/>
        <w:t>Федерации отражаются в бухгалтерском учете в момент образования кредиторской задолженности на основан</w:t>
      </w:r>
      <w:r w:rsidR="00D576DA">
        <w:rPr>
          <w:rFonts w:ascii="Times New Roman" w:hAnsi="Times New Roman" w:cs="Times New Roman"/>
          <w:sz w:val="28"/>
          <w:szCs w:val="28"/>
        </w:rPr>
        <w:t>ии расчетно-платежной ведомости, расчетной ведомости.</w:t>
      </w:r>
    </w:p>
    <w:p w:rsidR="00A7496B" w:rsidRPr="00C61AB6" w:rsidRDefault="008A4BC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w:t>
      </w:r>
      <w:r w:rsidR="00112973">
        <w:rPr>
          <w:rFonts w:ascii="Times New Roman" w:hAnsi="Times New Roman" w:cs="Times New Roman"/>
          <w:sz w:val="28"/>
          <w:szCs w:val="28"/>
        </w:rPr>
        <w:t>. </w:t>
      </w:r>
      <w:r w:rsidR="00A7496B" w:rsidRPr="00C61AB6">
        <w:rPr>
          <w:rFonts w:ascii="Times New Roman" w:hAnsi="Times New Roman" w:cs="Times New Roman"/>
          <w:sz w:val="28"/>
          <w:szCs w:val="28"/>
        </w:rPr>
        <w:t>Принятые бюджетные обязательства по уплате налогов, сборов и иных обязательных платежей в бюджеты бюджетной системы Российской Федерации отражаются в бухгалтерском учете в момент образования кредиторской задолженности на основании налоговых деклараций, отчетов, расчетов и иных документов.</w:t>
      </w:r>
    </w:p>
    <w:p w:rsidR="00A7496B" w:rsidRPr="00C61AB6" w:rsidRDefault="008A4BC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w:t>
      </w:r>
      <w:r w:rsidR="00112973">
        <w:rPr>
          <w:rFonts w:ascii="Times New Roman" w:hAnsi="Times New Roman" w:cs="Times New Roman"/>
          <w:sz w:val="28"/>
          <w:szCs w:val="28"/>
        </w:rPr>
        <w:t>. </w:t>
      </w:r>
      <w:r w:rsidR="00A7496B" w:rsidRPr="00C61AB6">
        <w:rPr>
          <w:rFonts w:ascii="Times New Roman" w:hAnsi="Times New Roman" w:cs="Times New Roman"/>
          <w:sz w:val="28"/>
          <w:szCs w:val="28"/>
        </w:rPr>
        <w:t>Принятие бюджетных обязательств по оплате товаров, работ, услуг, производимых подотчетными лицами, производится на основании соглас</w:t>
      </w:r>
      <w:r w:rsidR="00173549">
        <w:rPr>
          <w:rFonts w:ascii="Times New Roman" w:hAnsi="Times New Roman" w:cs="Times New Roman"/>
          <w:sz w:val="28"/>
          <w:szCs w:val="28"/>
        </w:rPr>
        <w:t>ованных руководителем субъекта централизованного учета</w:t>
      </w:r>
      <w:r w:rsidR="00A7496B" w:rsidRPr="00C61AB6">
        <w:rPr>
          <w:rFonts w:ascii="Times New Roman" w:hAnsi="Times New Roman" w:cs="Times New Roman"/>
          <w:sz w:val="28"/>
          <w:szCs w:val="28"/>
        </w:rPr>
        <w:t xml:space="preserve"> заявлений о выделении наличных денежных средств под отчет.</w:t>
      </w:r>
    </w:p>
    <w:p w:rsidR="00A7496B" w:rsidRPr="00C61AB6" w:rsidRDefault="008A4BC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23</w:t>
      </w:r>
      <w:r w:rsidR="00112973">
        <w:rPr>
          <w:rFonts w:ascii="Times New Roman" w:hAnsi="Times New Roman" w:cs="Times New Roman"/>
          <w:sz w:val="28"/>
          <w:szCs w:val="28"/>
        </w:rPr>
        <w:t>. </w:t>
      </w:r>
      <w:r w:rsidR="00A7496B" w:rsidRPr="00C61AB6">
        <w:rPr>
          <w:rFonts w:ascii="Times New Roman" w:hAnsi="Times New Roman" w:cs="Times New Roman"/>
          <w:sz w:val="28"/>
          <w:szCs w:val="28"/>
        </w:rPr>
        <w:t>Принятые бюджетные обязательства по пенсиям, пособиям, иным социальным выплатам отражаются в бухгалтерском учете в момент образования кредиторской задолженности на основании принятого решения о выплате (приказы, служебные записки и т.п.).</w:t>
      </w:r>
    </w:p>
    <w:p w:rsidR="00A7496B" w:rsidRDefault="008A4BC1" w:rsidP="00960E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w:t>
      </w:r>
      <w:r w:rsidR="00112973">
        <w:rPr>
          <w:rFonts w:ascii="Times New Roman" w:hAnsi="Times New Roman" w:cs="Times New Roman"/>
          <w:sz w:val="28"/>
          <w:szCs w:val="28"/>
        </w:rPr>
        <w:t>. </w:t>
      </w:r>
      <w:r w:rsidR="00A7496B" w:rsidRPr="00B123D1">
        <w:rPr>
          <w:rFonts w:ascii="Times New Roman" w:hAnsi="Times New Roman" w:cs="Times New Roman"/>
          <w:sz w:val="28"/>
          <w:szCs w:val="28"/>
        </w:rPr>
        <w:t>Принятие бюджетных обязательств по межбюджетным трансфертам производится на основании уведомлений о лимитах бюджетных обязательств на дату доведения лимитов бюджетных обязательств.</w:t>
      </w:r>
    </w:p>
    <w:p w:rsidR="00960E39" w:rsidRDefault="008A4BC1" w:rsidP="004D26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25</w:t>
      </w:r>
      <w:r w:rsidR="00960E39">
        <w:rPr>
          <w:rFonts w:ascii="Times New Roman" w:hAnsi="Times New Roman" w:cs="Times New Roman"/>
          <w:sz w:val="28"/>
          <w:szCs w:val="28"/>
        </w:rPr>
        <w:t>. </w:t>
      </w:r>
      <w:proofErr w:type="gramStart"/>
      <w:r w:rsidR="00960E39" w:rsidRPr="00854338">
        <w:rPr>
          <w:rFonts w:ascii="Times New Roman" w:hAnsi="Times New Roman" w:cs="Times New Roman"/>
          <w:sz w:val="28"/>
          <w:szCs w:val="28"/>
        </w:rPr>
        <w:t xml:space="preserve">Принятые бюджетные обязательства в части безвозмездных перечислений на </w:t>
      </w:r>
      <w:r w:rsidR="00960E39" w:rsidRPr="0086425B">
        <w:rPr>
          <w:rFonts w:ascii="Times New Roman" w:hAnsi="Times New Roman" w:cs="Times New Roman"/>
          <w:color w:val="C00000"/>
          <w:sz w:val="28"/>
          <w:szCs w:val="28"/>
        </w:rPr>
        <w:t>предоставление субсидий в виде государственной поддержки сельскохозяйственного производства</w:t>
      </w:r>
      <w:r w:rsidR="00960E39" w:rsidRPr="00854338">
        <w:rPr>
          <w:rFonts w:ascii="Times New Roman" w:hAnsi="Times New Roman" w:cs="Times New Roman"/>
          <w:sz w:val="28"/>
          <w:szCs w:val="28"/>
        </w:rPr>
        <w:t xml:space="preserve"> отражаются в бухгалтерском учете </w:t>
      </w:r>
      <w:r w:rsidR="00960E39">
        <w:rPr>
          <w:rFonts w:ascii="Times New Roman" w:hAnsi="Times New Roman" w:cs="Times New Roman"/>
          <w:sz w:val="28"/>
          <w:szCs w:val="28"/>
        </w:rPr>
        <w:t>датой</w:t>
      </w:r>
      <w:r w:rsidR="00960E39" w:rsidRPr="00854338">
        <w:rPr>
          <w:rFonts w:ascii="Times New Roman" w:hAnsi="Times New Roman" w:cs="Times New Roman"/>
          <w:sz w:val="28"/>
          <w:szCs w:val="28"/>
        </w:rPr>
        <w:t xml:space="preserve"> составления (подписания) реестра получателей государственной поддержки на выплату субсидий (реестра получателей иных выплат), сформированного на основании реестра заявителей, имею</w:t>
      </w:r>
      <w:r w:rsidR="00960E39">
        <w:rPr>
          <w:rFonts w:ascii="Times New Roman" w:hAnsi="Times New Roman" w:cs="Times New Roman"/>
          <w:sz w:val="28"/>
          <w:szCs w:val="28"/>
        </w:rPr>
        <w:t>щих право на получение субсидий, субъектом централизованного учета</w:t>
      </w:r>
      <w:r w:rsidR="00960E39" w:rsidRPr="00854338">
        <w:rPr>
          <w:rFonts w:ascii="Times New Roman" w:hAnsi="Times New Roman" w:cs="Times New Roman"/>
          <w:sz w:val="28"/>
          <w:szCs w:val="28"/>
        </w:rPr>
        <w:t xml:space="preserve"> в соответствии с доведенными лимитами бюджетных обязательств на текущий финансовый год и на</w:t>
      </w:r>
      <w:proofErr w:type="gramEnd"/>
      <w:r w:rsidR="00960E39" w:rsidRPr="00854338">
        <w:rPr>
          <w:rFonts w:ascii="Times New Roman" w:hAnsi="Times New Roman" w:cs="Times New Roman"/>
          <w:sz w:val="28"/>
          <w:szCs w:val="28"/>
        </w:rPr>
        <w:t xml:space="preserve"> плановый период. </w:t>
      </w:r>
    </w:p>
    <w:p w:rsidR="00A7496B" w:rsidRPr="00C61AB6" w:rsidRDefault="008A4BC1" w:rsidP="00960E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w:t>
      </w:r>
      <w:r w:rsidR="00112973">
        <w:rPr>
          <w:rFonts w:ascii="Times New Roman" w:hAnsi="Times New Roman" w:cs="Times New Roman"/>
          <w:sz w:val="28"/>
          <w:szCs w:val="28"/>
        </w:rPr>
        <w:t>. </w:t>
      </w:r>
      <w:r w:rsidR="00A7496B" w:rsidRPr="00C61AB6">
        <w:rPr>
          <w:rFonts w:ascii="Times New Roman" w:hAnsi="Times New Roman" w:cs="Times New Roman"/>
          <w:sz w:val="28"/>
          <w:szCs w:val="28"/>
        </w:rPr>
        <w:t>Принятые денежные обязательства по расчетам с поставщиками (подрядчиками, исполнителями) по гражданско-правовым договорам (контрактам) отражаются в бухгалтерском учете в соответствии с условиями расчетов сторон по соответств</w:t>
      </w:r>
      <w:r w:rsidR="00672C59">
        <w:rPr>
          <w:rFonts w:ascii="Times New Roman" w:hAnsi="Times New Roman" w:cs="Times New Roman"/>
          <w:sz w:val="28"/>
          <w:szCs w:val="28"/>
        </w:rPr>
        <w:t xml:space="preserve">ующим договорам (контрактам) </w:t>
      </w:r>
      <w:r w:rsidR="00A7496B" w:rsidRPr="00C61AB6">
        <w:rPr>
          <w:rFonts w:ascii="Times New Roman" w:hAnsi="Times New Roman" w:cs="Times New Roman"/>
          <w:sz w:val="28"/>
          <w:szCs w:val="28"/>
        </w:rPr>
        <w:t>не позднее даты перечисления средств.</w:t>
      </w:r>
    </w:p>
    <w:p w:rsidR="00A7496B" w:rsidRPr="00C61AB6" w:rsidRDefault="008A4BC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27</w:t>
      </w:r>
      <w:r w:rsidR="00112973">
        <w:rPr>
          <w:rFonts w:ascii="Times New Roman" w:hAnsi="Times New Roman" w:cs="Times New Roman"/>
          <w:sz w:val="28"/>
          <w:szCs w:val="28"/>
        </w:rPr>
        <w:t>. </w:t>
      </w:r>
      <w:r w:rsidR="00A7496B" w:rsidRPr="00C61AB6">
        <w:rPr>
          <w:rFonts w:ascii="Times New Roman" w:hAnsi="Times New Roman" w:cs="Times New Roman"/>
          <w:sz w:val="28"/>
          <w:szCs w:val="28"/>
        </w:rPr>
        <w:t>Принятые денежные обязательства по заработной плате, командировочным расходам, обязательным платежам в государственные внебюджетные фонды Российской Федерации и бюджеты бюджетной системы Российской Федерации отражаются в бухгалтерском учете в момент образования кредиторской задолженности.</w:t>
      </w:r>
    </w:p>
    <w:p w:rsidR="00A7496B" w:rsidRPr="00C61AB6" w:rsidRDefault="008A4BC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28</w:t>
      </w:r>
      <w:r w:rsidR="00121698">
        <w:rPr>
          <w:rFonts w:ascii="Times New Roman" w:hAnsi="Times New Roman" w:cs="Times New Roman"/>
          <w:sz w:val="28"/>
          <w:szCs w:val="28"/>
        </w:rPr>
        <w:t>.</w:t>
      </w:r>
      <w:r w:rsidR="00112973">
        <w:rPr>
          <w:rFonts w:ascii="Times New Roman" w:hAnsi="Times New Roman" w:cs="Times New Roman"/>
          <w:sz w:val="28"/>
          <w:szCs w:val="28"/>
        </w:rPr>
        <w:t> </w:t>
      </w:r>
      <w:r w:rsidR="00A7496B" w:rsidRPr="00C61AB6">
        <w:rPr>
          <w:rFonts w:ascii="Times New Roman" w:hAnsi="Times New Roman" w:cs="Times New Roman"/>
          <w:sz w:val="28"/>
          <w:szCs w:val="28"/>
        </w:rPr>
        <w:t xml:space="preserve">Принятые денежные обязательства </w:t>
      </w:r>
      <w:r w:rsidR="00A7496B" w:rsidRPr="0086425B">
        <w:rPr>
          <w:rFonts w:ascii="Times New Roman" w:hAnsi="Times New Roman" w:cs="Times New Roman"/>
          <w:color w:val="C00000"/>
          <w:sz w:val="28"/>
          <w:szCs w:val="28"/>
        </w:rPr>
        <w:t>по пенсиям, пособиям, иным социальным выплатам о</w:t>
      </w:r>
      <w:r w:rsidR="00A7496B" w:rsidRPr="00C61AB6">
        <w:rPr>
          <w:rFonts w:ascii="Times New Roman" w:hAnsi="Times New Roman" w:cs="Times New Roman"/>
          <w:sz w:val="28"/>
          <w:szCs w:val="28"/>
        </w:rPr>
        <w:t>тражаются в бухгалтерском учете в момент образования кредиторской задолженности.</w:t>
      </w:r>
    </w:p>
    <w:p w:rsidR="00A7496B" w:rsidRDefault="008A4BC1" w:rsidP="00960E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w:t>
      </w:r>
      <w:r w:rsidR="00112973">
        <w:rPr>
          <w:rFonts w:ascii="Times New Roman" w:hAnsi="Times New Roman" w:cs="Times New Roman"/>
          <w:sz w:val="28"/>
          <w:szCs w:val="28"/>
        </w:rPr>
        <w:t>. </w:t>
      </w:r>
      <w:r w:rsidR="00A7496B" w:rsidRPr="00C61AB6">
        <w:rPr>
          <w:rFonts w:ascii="Times New Roman" w:hAnsi="Times New Roman" w:cs="Times New Roman"/>
          <w:sz w:val="28"/>
          <w:szCs w:val="28"/>
        </w:rPr>
        <w:t xml:space="preserve">Принятые денежные обязательства по </w:t>
      </w:r>
      <w:r w:rsidR="00A7496B" w:rsidRPr="0086425B">
        <w:rPr>
          <w:rFonts w:ascii="Times New Roman" w:hAnsi="Times New Roman" w:cs="Times New Roman"/>
          <w:color w:val="C00000"/>
          <w:sz w:val="28"/>
          <w:szCs w:val="28"/>
        </w:rPr>
        <w:t xml:space="preserve">межбюджетным трансфертам отражаются </w:t>
      </w:r>
      <w:r w:rsidR="00A7496B" w:rsidRPr="00C61AB6">
        <w:rPr>
          <w:rFonts w:ascii="Times New Roman" w:hAnsi="Times New Roman" w:cs="Times New Roman"/>
          <w:sz w:val="28"/>
          <w:szCs w:val="28"/>
        </w:rPr>
        <w:t>в бухгалтерском учете в момент образования кредиторской задолженности на основании Заявки на фин</w:t>
      </w:r>
      <w:r w:rsidR="00672C59">
        <w:rPr>
          <w:rFonts w:ascii="Times New Roman" w:hAnsi="Times New Roman" w:cs="Times New Roman"/>
          <w:sz w:val="28"/>
          <w:szCs w:val="28"/>
        </w:rPr>
        <w:t>ансирование, сформированной в автоматизированной системе</w:t>
      </w:r>
      <w:r w:rsidR="00A7496B" w:rsidRPr="00C61AB6">
        <w:rPr>
          <w:rFonts w:ascii="Times New Roman" w:hAnsi="Times New Roman" w:cs="Times New Roman"/>
          <w:sz w:val="28"/>
          <w:szCs w:val="28"/>
        </w:rPr>
        <w:t xml:space="preserve"> </w:t>
      </w:r>
      <w:r w:rsidR="007B0147" w:rsidRPr="007B0147">
        <w:rPr>
          <w:rFonts w:ascii="Times New Roman" w:hAnsi="Times New Roman" w:cs="Times New Roman"/>
          <w:sz w:val="28"/>
          <w:szCs w:val="28"/>
        </w:rPr>
        <w:t>«</w:t>
      </w:r>
      <w:r w:rsidR="00A7496B" w:rsidRPr="00C61AB6">
        <w:rPr>
          <w:rFonts w:ascii="Times New Roman" w:hAnsi="Times New Roman" w:cs="Times New Roman"/>
          <w:sz w:val="28"/>
          <w:szCs w:val="28"/>
        </w:rPr>
        <w:t>Бюджет</w:t>
      </w:r>
      <w:r w:rsidR="007B0147" w:rsidRPr="007B0147">
        <w:rPr>
          <w:rFonts w:ascii="Times New Roman" w:hAnsi="Times New Roman" w:cs="Times New Roman"/>
          <w:sz w:val="28"/>
          <w:szCs w:val="28"/>
        </w:rPr>
        <w:t>»</w:t>
      </w:r>
      <w:r w:rsidR="00060BB6">
        <w:rPr>
          <w:rFonts w:ascii="Times New Roman" w:hAnsi="Times New Roman" w:cs="Times New Roman"/>
          <w:sz w:val="28"/>
          <w:szCs w:val="28"/>
        </w:rPr>
        <w:t xml:space="preserve"> ГИС «Управление бюджетными процессами» </w:t>
      </w:r>
      <w:r w:rsidR="00A7496B" w:rsidRPr="00C61AB6">
        <w:rPr>
          <w:rFonts w:ascii="Times New Roman" w:hAnsi="Times New Roman" w:cs="Times New Roman"/>
          <w:sz w:val="28"/>
          <w:szCs w:val="28"/>
        </w:rPr>
        <w:t xml:space="preserve">и предоставленной в </w:t>
      </w:r>
      <w:r w:rsidR="00657370">
        <w:rPr>
          <w:rFonts w:ascii="Times New Roman" w:hAnsi="Times New Roman" w:cs="Times New Roman"/>
          <w:sz w:val="28"/>
          <w:szCs w:val="28"/>
        </w:rPr>
        <w:t>уполномоченную организацию</w:t>
      </w:r>
      <w:r w:rsidR="00A7496B" w:rsidRPr="00C61AB6">
        <w:rPr>
          <w:rFonts w:ascii="Times New Roman" w:hAnsi="Times New Roman" w:cs="Times New Roman"/>
          <w:sz w:val="28"/>
          <w:szCs w:val="28"/>
        </w:rPr>
        <w:t xml:space="preserve"> в </w:t>
      </w:r>
      <w:r w:rsidR="00A7496B" w:rsidRPr="00C61AB6">
        <w:rPr>
          <w:rFonts w:ascii="Times New Roman" w:hAnsi="Times New Roman" w:cs="Times New Roman"/>
          <w:sz w:val="28"/>
          <w:szCs w:val="28"/>
        </w:rPr>
        <w:lastRenderedPageBreak/>
        <w:t>установленном порядке.</w:t>
      </w:r>
    </w:p>
    <w:p w:rsidR="00960E39" w:rsidRDefault="008A4BC1" w:rsidP="004D26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30. </w:t>
      </w:r>
      <w:proofErr w:type="gramStart"/>
      <w:r w:rsidR="00960E39" w:rsidRPr="00854338">
        <w:rPr>
          <w:rFonts w:ascii="Times New Roman" w:hAnsi="Times New Roman" w:cs="Times New Roman"/>
          <w:sz w:val="28"/>
          <w:szCs w:val="28"/>
        </w:rPr>
        <w:t xml:space="preserve">Принятые денежные обязательства в части </w:t>
      </w:r>
      <w:r w:rsidR="00960E39" w:rsidRPr="0086425B">
        <w:rPr>
          <w:rFonts w:ascii="Times New Roman" w:hAnsi="Times New Roman" w:cs="Times New Roman"/>
          <w:color w:val="C00000"/>
          <w:sz w:val="28"/>
          <w:szCs w:val="28"/>
        </w:rPr>
        <w:t xml:space="preserve">безвозмездных перечислений на предоставление субсидий в виде государственной поддержки сельскохозяйственного производства </w:t>
      </w:r>
      <w:r w:rsidR="00960E39" w:rsidRPr="00854338">
        <w:rPr>
          <w:rFonts w:ascii="Times New Roman" w:hAnsi="Times New Roman" w:cs="Times New Roman"/>
          <w:sz w:val="28"/>
          <w:szCs w:val="28"/>
        </w:rPr>
        <w:t>отражаются в бухгалтерском учете в сумме начисленных выплат на основании реестра получателей государственной поддержки на выплату субсидий (реес</w:t>
      </w:r>
      <w:r w:rsidR="003D2244">
        <w:rPr>
          <w:rFonts w:ascii="Times New Roman" w:hAnsi="Times New Roman" w:cs="Times New Roman"/>
          <w:sz w:val="28"/>
          <w:szCs w:val="28"/>
        </w:rPr>
        <w:t>тра получателей иных выплат), в </w:t>
      </w:r>
      <w:r w:rsidR="00960E39" w:rsidRPr="00854338">
        <w:rPr>
          <w:rFonts w:ascii="Times New Roman" w:hAnsi="Times New Roman" w:cs="Times New Roman"/>
          <w:sz w:val="28"/>
          <w:szCs w:val="28"/>
        </w:rPr>
        <w:t>соответствии с доведенными лимитами бюджетных обязательств на текущий финансовый год и на плановый период.</w:t>
      </w:r>
      <w:proofErr w:type="gramEnd"/>
    </w:p>
    <w:p w:rsidR="00960E39" w:rsidRDefault="00960E39" w:rsidP="00960E39">
      <w:pPr>
        <w:pStyle w:val="ConsPlusNormal"/>
        <w:ind w:firstLine="540"/>
        <w:jc w:val="both"/>
        <w:rPr>
          <w:rFonts w:ascii="Times New Roman" w:hAnsi="Times New Roman" w:cs="Times New Roman"/>
          <w:sz w:val="28"/>
          <w:szCs w:val="28"/>
        </w:rPr>
      </w:pPr>
    </w:p>
    <w:p w:rsidR="00A7496B" w:rsidRPr="00C61AB6" w:rsidRDefault="00112973" w:rsidP="000D484C">
      <w:pPr>
        <w:pStyle w:val="ConsPlusNormal"/>
        <w:ind w:firstLine="709"/>
        <w:jc w:val="center"/>
        <w:outlineLvl w:val="1"/>
        <w:rPr>
          <w:rFonts w:ascii="Times New Roman" w:hAnsi="Times New Roman" w:cs="Times New Roman"/>
          <w:sz w:val="28"/>
          <w:szCs w:val="28"/>
        </w:rPr>
      </w:pPr>
      <w:r>
        <w:rPr>
          <w:rFonts w:ascii="Times New Roman" w:hAnsi="Times New Roman" w:cs="Times New Roman"/>
          <w:sz w:val="28"/>
          <w:szCs w:val="28"/>
        </w:rPr>
        <w:t>VII</w:t>
      </w:r>
      <w:r w:rsidR="00D56A94">
        <w:rPr>
          <w:rFonts w:ascii="Times New Roman" w:hAnsi="Times New Roman" w:cs="Times New Roman"/>
          <w:sz w:val="28"/>
          <w:szCs w:val="28"/>
          <w:lang w:val="en-US"/>
        </w:rPr>
        <w:t>I</w:t>
      </w:r>
      <w:r>
        <w:rPr>
          <w:rFonts w:ascii="Times New Roman" w:hAnsi="Times New Roman" w:cs="Times New Roman"/>
          <w:sz w:val="28"/>
          <w:szCs w:val="28"/>
        </w:rPr>
        <w:t>. </w:t>
      </w:r>
      <w:r w:rsidR="00A7496B" w:rsidRPr="00C61AB6">
        <w:rPr>
          <w:rFonts w:ascii="Times New Roman" w:hAnsi="Times New Roman" w:cs="Times New Roman"/>
          <w:sz w:val="28"/>
          <w:szCs w:val="28"/>
        </w:rPr>
        <w:t>Порядок отражения операций по начислению</w:t>
      </w:r>
    </w:p>
    <w:p w:rsidR="00A7496B" w:rsidRPr="00C61AB6" w:rsidRDefault="00A7496B" w:rsidP="000D484C">
      <w:pPr>
        <w:pStyle w:val="ConsPlusNormal"/>
        <w:ind w:firstLine="709"/>
        <w:jc w:val="center"/>
        <w:rPr>
          <w:rFonts w:ascii="Times New Roman" w:hAnsi="Times New Roman" w:cs="Times New Roman"/>
          <w:sz w:val="28"/>
          <w:szCs w:val="28"/>
        </w:rPr>
      </w:pPr>
      <w:r w:rsidRPr="00C61AB6">
        <w:rPr>
          <w:rFonts w:ascii="Times New Roman" w:hAnsi="Times New Roman" w:cs="Times New Roman"/>
          <w:sz w:val="28"/>
          <w:szCs w:val="28"/>
        </w:rPr>
        <w:t>сумм резерва на оплату отпусков</w:t>
      </w:r>
    </w:p>
    <w:p w:rsidR="00A7496B" w:rsidRPr="00C61AB6" w:rsidRDefault="00A7496B" w:rsidP="000D484C">
      <w:pPr>
        <w:pStyle w:val="ConsPlusNormal"/>
        <w:ind w:firstLine="709"/>
        <w:jc w:val="both"/>
        <w:rPr>
          <w:rFonts w:ascii="Times New Roman" w:hAnsi="Times New Roman" w:cs="Times New Roman"/>
          <w:sz w:val="28"/>
          <w:szCs w:val="28"/>
        </w:rPr>
      </w:pPr>
    </w:p>
    <w:p w:rsidR="00A7496B" w:rsidRPr="00C61AB6" w:rsidRDefault="00E1269C"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w:t>
      </w:r>
      <w:r w:rsidR="00112973">
        <w:rPr>
          <w:rFonts w:ascii="Times New Roman" w:hAnsi="Times New Roman" w:cs="Times New Roman"/>
          <w:sz w:val="28"/>
          <w:szCs w:val="28"/>
        </w:rPr>
        <w:t>. </w:t>
      </w:r>
      <w:r w:rsidR="00A7496B" w:rsidRPr="00C61AB6">
        <w:rPr>
          <w:rFonts w:ascii="Times New Roman" w:hAnsi="Times New Roman" w:cs="Times New Roman"/>
          <w:sz w:val="28"/>
          <w:szCs w:val="28"/>
        </w:rPr>
        <w:t xml:space="preserve">Расчет сумм резерва на оплату отпусков осуществляется исходя из общего количества неиспользованных </w:t>
      </w:r>
      <w:proofErr w:type="gramStart"/>
      <w:r w:rsidR="00A7496B" w:rsidRPr="00C61AB6">
        <w:rPr>
          <w:rFonts w:ascii="Times New Roman" w:hAnsi="Times New Roman" w:cs="Times New Roman"/>
          <w:sz w:val="28"/>
          <w:szCs w:val="28"/>
        </w:rPr>
        <w:t>дней отпу</w:t>
      </w:r>
      <w:r w:rsidR="004350B9">
        <w:rPr>
          <w:rFonts w:ascii="Times New Roman" w:hAnsi="Times New Roman" w:cs="Times New Roman"/>
          <w:sz w:val="28"/>
          <w:szCs w:val="28"/>
        </w:rPr>
        <w:t>сков всех сотрудников субъекта централизованного учета</w:t>
      </w:r>
      <w:proofErr w:type="gramEnd"/>
      <w:r w:rsidR="00A7496B" w:rsidRPr="00C61AB6">
        <w:rPr>
          <w:rFonts w:ascii="Times New Roman" w:hAnsi="Times New Roman" w:cs="Times New Roman"/>
          <w:sz w:val="28"/>
          <w:szCs w:val="28"/>
        </w:rPr>
        <w:t xml:space="preserve"> </w:t>
      </w:r>
      <w:r w:rsidR="00A7496B" w:rsidRPr="007B0147">
        <w:rPr>
          <w:rFonts w:ascii="Times New Roman" w:hAnsi="Times New Roman" w:cs="Times New Roman"/>
          <w:sz w:val="28"/>
          <w:szCs w:val="28"/>
        </w:rPr>
        <w:t>за фактически отработанное время</w:t>
      </w:r>
      <w:r w:rsidR="00D576DA">
        <w:rPr>
          <w:rFonts w:ascii="Times New Roman" w:hAnsi="Times New Roman" w:cs="Times New Roman"/>
          <w:sz w:val="28"/>
          <w:szCs w:val="28"/>
        </w:rPr>
        <w:t xml:space="preserve"> ежеквартально</w:t>
      </w:r>
      <w:r w:rsidR="00A7496B" w:rsidRPr="007B0147">
        <w:rPr>
          <w:rFonts w:ascii="Times New Roman" w:hAnsi="Times New Roman" w:cs="Times New Roman"/>
          <w:sz w:val="28"/>
          <w:szCs w:val="28"/>
        </w:rPr>
        <w:t xml:space="preserve"> </w:t>
      </w:r>
      <w:r w:rsidR="00D576DA">
        <w:rPr>
          <w:rFonts w:ascii="Times New Roman" w:hAnsi="Times New Roman" w:cs="Times New Roman"/>
          <w:sz w:val="28"/>
          <w:szCs w:val="28"/>
        </w:rPr>
        <w:t>(</w:t>
      </w:r>
      <w:r w:rsidR="00A7496B" w:rsidRPr="007B0147">
        <w:rPr>
          <w:rFonts w:ascii="Times New Roman" w:hAnsi="Times New Roman" w:cs="Times New Roman"/>
          <w:sz w:val="28"/>
          <w:szCs w:val="28"/>
        </w:rPr>
        <w:t>на конец квартала</w:t>
      </w:r>
      <w:r w:rsidR="00D576DA">
        <w:rPr>
          <w:rFonts w:ascii="Times New Roman" w:hAnsi="Times New Roman" w:cs="Times New Roman"/>
          <w:sz w:val="28"/>
          <w:szCs w:val="28"/>
        </w:rPr>
        <w:t>)</w:t>
      </w:r>
      <w:r w:rsidR="00A7496B" w:rsidRPr="007B0147">
        <w:rPr>
          <w:rFonts w:ascii="Times New Roman" w:hAnsi="Times New Roman" w:cs="Times New Roman"/>
          <w:sz w:val="28"/>
          <w:szCs w:val="28"/>
        </w:rPr>
        <w:t xml:space="preserve"> по данным</w:t>
      </w:r>
      <w:r w:rsidR="00173549">
        <w:rPr>
          <w:rFonts w:ascii="Times New Roman" w:hAnsi="Times New Roman" w:cs="Times New Roman"/>
          <w:sz w:val="28"/>
          <w:szCs w:val="28"/>
        </w:rPr>
        <w:t xml:space="preserve"> кадровой службы субъекта централизованного учета</w:t>
      </w:r>
      <w:r w:rsidR="00A7496B" w:rsidRPr="00C61AB6">
        <w:rPr>
          <w:rFonts w:ascii="Times New Roman" w:hAnsi="Times New Roman" w:cs="Times New Roman"/>
          <w:sz w:val="28"/>
          <w:szCs w:val="28"/>
        </w:rPr>
        <w:t>.</w:t>
      </w:r>
    </w:p>
    <w:p w:rsidR="00A7496B" w:rsidRPr="00C61AB6" w:rsidRDefault="00A7496B" w:rsidP="000D484C">
      <w:pPr>
        <w:pStyle w:val="ConsPlusNormal"/>
        <w:ind w:firstLine="709"/>
        <w:jc w:val="both"/>
        <w:rPr>
          <w:rFonts w:ascii="Times New Roman" w:hAnsi="Times New Roman" w:cs="Times New Roman"/>
          <w:sz w:val="28"/>
          <w:szCs w:val="28"/>
        </w:rPr>
      </w:pPr>
      <w:proofErr w:type="gramStart"/>
      <w:r w:rsidRPr="00C61AB6">
        <w:rPr>
          <w:rFonts w:ascii="Times New Roman" w:hAnsi="Times New Roman" w:cs="Times New Roman"/>
          <w:sz w:val="28"/>
          <w:szCs w:val="28"/>
        </w:rPr>
        <w:t>Расчет сумм резерва на оплату отпусков производится путем последовательного деления общего объема денежного содержания (заработной платы) на период нахождения сотрудников</w:t>
      </w:r>
      <w:r w:rsidR="004350B9">
        <w:rPr>
          <w:rFonts w:ascii="Times New Roman" w:hAnsi="Times New Roman" w:cs="Times New Roman"/>
          <w:sz w:val="28"/>
          <w:szCs w:val="28"/>
        </w:rPr>
        <w:t xml:space="preserve"> субъекта централизованного учета</w:t>
      </w:r>
      <w:r w:rsidR="003D2244">
        <w:rPr>
          <w:rFonts w:ascii="Times New Roman" w:hAnsi="Times New Roman" w:cs="Times New Roman"/>
          <w:sz w:val="28"/>
          <w:szCs w:val="28"/>
        </w:rPr>
        <w:t xml:space="preserve"> в </w:t>
      </w:r>
      <w:r w:rsidRPr="00C61AB6">
        <w:rPr>
          <w:rFonts w:ascii="Times New Roman" w:hAnsi="Times New Roman" w:cs="Times New Roman"/>
          <w:sz w:val="28"/>
          <w:szCs w:val="28"/>
        </w:rPr>
        <w:t xml:space="preserve">ежегодном оплачиваемом отпуске за отчетный период на двенадцать месяцев, на среднемесячное число календарных дней для расчета размера денежного содержания (заработной платы) на период нахождения сотрудников в ежегодном оплачиваемом отпуске и на среднесписочную численность сотрудников </w:t>
      </w:r>
      <w:r w:rsidR="004350B9">
        <w:rPr>
          <w:rFonts w:ascii="Times New Roman" w:hAnsi="Times New Roman" w:cs="Times New Roman"/>
          <w:sz w:val="28"/>
          <w:szCs w:val="28"/>
        </w:rPr>
        <w:t>субъекта централизованного</w:t>
      </w:r>
      <w:proofErr w:type="gramEnd"/>
      <w:r w:rsidR="004350B9">
        <w:rPr>
          <w:rFonts w:ascii="Times New Roman" w:hAnsi="Times New Roman" w:cs="Times New Roman"/>
          <w:sz w:val="28"/>
          <w:szCs w:val="28"/>
        </w:rPr>
        <w:t xml:space="preserve"> учета</w:t>
      </w:r>
      <w:r w:rsidR="004350B9" w:rsidRPr="00C61AB6">
        <w:rPr>
          <w:rFonts w:ascii="Times New Roman" w:hAnsi="Times New Roman" w:cs="Times New Roman"/>
          <w:sz w:val="28"/>
          <w:szCs w:val="28"/>
        </w:rPr>
        <w:t xml:space="preserve"> </w:t>
      </w:r>
      <w:r w:rsidRPr="00C61AB6">
        <w:rPr>
          <w:rFonts w:ascii="Times New Roman" w:hAnsi="Times New Roman" w:cs="Times New Roman"/>
          <w:sz w:val="28"/>
          <w:szCs w:val="28"/>
        </w:rPr>
        <w:t>за отчетный период и умножается на количество дней неиспользованных отпусков.</w:t>
      </w:r>
    </w:p>
    <w:p w:rsidR="00A7496B" w:rsidRPr="00C61AB6" w:rsidRDefault="00E1269C"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w:t>
      </w:r>
      <w:r w:rsidR="00112973">
        <w:rPr>
          <w:rFonts w:ascii="Times New Roman" w:hAnsi="Times New Roman" w:cs="Times New Roman"/>
          <w:sz w:val="28"/>
          <w:szCs w:val="28"/>
        </w:rPr>
        <w:t>. </w:t>
      </w:r>
      <w:r w:rsidR="00A7496B" w:rsidRPr="00C61AB6">
        <w:rPr>
          <w:rFonts w:ascii="Times New Roman" w:hAnsi="Times New Roman" w:cs="Times New Roman"/>
          <w:sz w:val="28"/>
          <w:szCs w:val="28"/>
        </w:rPr>
        <w:t>Операции по начислению сумм резерва на оплату отпусков оформляются бухгалтерской справкой</w:t>
      </w:r>
      <w:r w:rsidR="00A7496B" w:rsidRPr="000E111E">
        <w:rPr>
          <w:rFonts w:ascii="Times New Roman" w:hAnsi="Times New Roman" w:cs="Times New Roman"/>
          <w:sz w:val="28"/>
          <w:szCs w:val="28"/>
        </w:rPr>
        <w:t xml:space="preserve"> по </w:t>
      </w:r>
      <w:hyperlink r:id="rId12" w:history="1">
        <w:r w:rsidR="00A7496B" w:rsidRPr="000E111E">
          <w:rPr>
            <w:rStyle w:val="a7"/>
            <w:rFonts w:ascii="Times New Roman" w:hAnsi="Times New Roman" w:cs="Times New Roman"/>
            <w:color w:val="auto"/>
            <w:sz w:val="28"/>
            <w:szCs w:val="28"/>
            <w:u w:val="none"/>
          </w:rPr>
          <w:t>форме 0504833</w:t>
        </w:r>
      </w:hyperlink>
      <w:r w:rsidR="00A7496B" w:rsidRPr="00C61AB6">
        <w:rPr>
          <w:rFonts w:ascii="Times New Roman" w:hAnsi="Times New Roman" w:cs="Times New Roman"/>
          <w:sz w:val="28"/>
          <w:szCs w:val="28"/>
        </w:rPr>
        <w:t xml:space="preserve">, утвержденной Приказом </w:t>
      </w:r>
      <w:r w:rsidR="007B0147" w:rsidRPr="007B0147">
        <w:rPr>
          <w:rFonts w:ascii="Times New Roman" w:hAnsi="Times New Roman" w:cs="Times New Roman"/>
          <w:sz w:val="28"/>
          <w:szCs w:val="28"/>
        </w:rPr>
        <w:t>№</w:t>
      </w:r>
      <w:r w:rsidR="007B0147">
        <w:rPr>
          <w:rFonts w:ascii="Times New Roman" w:hAnsi="Times New Roman" w:cs="Times New Roman"/>
          <w:sz w:val="28"/>
          <w:szCs w:val="28"/>
        </w:rPr>
        <w:t> </w:t>
      </w:r>
      <w:r w:rsidR="003D2244">
        <w:rPr>
          <w:rFonts w:ascii="Times New Roman" w:hAnsi="Times New Roman" w:cs="Times New Roman"/>
          <w:sz w:val="28"/>
          <w:szCs w:val="28"/>
        </w:rPr>
        <w:t>52н, и </w:t>
      </w:r>
      <w:r w:rsidR="00A7496B" w:rsidRPr="00C61AB6">
        <w:rPr>
          <w:rFonts w:ascii="Times New Roman" w:hAnsi="Times New Roman" w:cs="Times New Roman"/>
          <w:sz w:val="28"/>
          <w:szCs w:val="28"/>
        </w:rPr>
        <w:t>отражаются в учете ежеквартально следующими бухгалтерскими записями:</w:t>
      </w:r>
    </w:p>
    <w:p w:rsidR="00A7496B" w:rsidRPr="00C61AB6" w:rsidRDefault="00112973"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A7496B" w:rsidRPr="00C61AB6">
        <w:rPr>
          <w:rFonts w:ascii="Times New Roman" w:hAnsi="Times New Roman" w:cs="Times New Roman"/>
          <w:sz w:val="28"/>
          <w:szCs w:val="28"/>
        </w:rPr>
        <w:t>начисление сумм резерва на оплату отпусков</w:t>
      </w:r>
    </w:p>
    <w:p w:rsidR="00A7496B" w:rsidRDefault="00174AC0"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ДТ 140120211</w:t>
      </w:r>
      <w:r w:rsidR="0086425B">
        <w:rPr>
          <w:rFonts w:ascii="Times New Roman" w:hAnsi="Times New Roman" w:cs="Times New Roman"/>
          <w:sz w:val="28"/>
          <w:szCs w:val="28"/>
        </w:rPr>
        <w:t xml:space="preserve"> </w:t>
      </w:r>
      <w:r>
        <w:rPr>
          <w:rFonts w:ascii="Times New Roman" w:hAnsi="Times New Roman" w:cs="Times New Roman"/>
          <w:sz w:val="28"/>
          <w:szCs w:val="28"/>
        </w:rPr>
        <w:t xml:space="preserve"> КТ 140160211;</w:t>
      </w:r>
    </w:p>
    <w:p w:rsidR="00174AC0" w:rsidRDefault="00174AC0"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ДТ 140120213</w:t>
      </w:r>
      <w:r w:rsidR="0086425B">
        <w:rPr>
          <w:rFonts w:ascii="Times New Roman" w:hAnsi="Times New Roman" w:cs="Times New Roman"/>
          <w:sz w:val="28"/>
          <w:szCs w:val="28"/>
        </w:rPr>
        <w:t xml:space="preserve"> </w:t>
      </w:r>
      <w:r>
        <w:rPr>
          <w:rFonts w:ascii="Times New Roman" w:hAnsi="Times New Roman" w:cs="Times New Roman"/>
          <w:sz w:val="28"/>
          <w:szCs w:val="28"/>
        </w:rPr>
        <w:t xml:space="preserve"> КТ 140160213</w:t>
      </w:r>
      <w:r w:rsidR="00672C59">
        <w:rPr>
          <w:rFonts w:ascii="Times New Roman" w:hAnsi="Times New Roman" w:cs="Times New Roman"/>
          <w:sz w:val="28"/>
          <w:szCs w:val="28"/>
        </w:rPr>
        <w:t>;</w:t>
      </w:r>
    </w:p>
    <w:p w:rsidR="00174AC0" w:rsidRDefault="00174AC0"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принятие отложенного обязательства в сумме сформированного резерва</w:t>
      </w:r>
    </w:p>
    <w:p w:rsidR="00174AC0" w:rsidRDefault="00174AC0"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ДТ 150193211 </w:t>
      </w:r>
      <w:r w:rsidR="0086425B">
        <w:rPr>
          <w:rFonts w:ascii="Times New Roman" w:hAnsi="Times New Roman" w:cs="Times New Roman"/>
          <w:sz w:val="28"/>
          <w:szCs w:val="28"/>
        </w:rPr>
        <w:t xml:space="preserve"> </w:t>
      </w:r>
      <w:r w:rsidR="00133A1A">
        <w:rPr>
          <w:rFonts w:ascii="Times New Roman" w:hAnsi="Times New Roman" w:cs="Times New Roman"/>
          <w:sz w:val="28"/>
          <w:szCs w:val="28"/>
        </w:rPr>
        <w:t>КТ 150299211</w:t>
      </w:r>
      <w:r w:rsidR="00672C59">
        <w:rPr>
          <w:rFonts w:ascii="Times New Roman" w:hAnsi="Times New Roman" w:cs="Times New Roman"/>
          <w:sz w:val="28"/>
          <w:szCs w:val="28"/>
        </w:rPr>
        <w:t>;</w:t>
      </w:r>
    </w:p>
    <w:p w:rsidR="00133A1A" w:rsidRPr="00C61AB6" w:rsidRDefault="00133A1A"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ДТ 150193213 </w:t>
      </w:r>
      <w:r w:rsidR="0086425B">
        <w:rPr>
          <w:rFonts w:ascii="Times New Roman" w:hAnsi="Times New Roman" w:cs="Times New Roman"/>
          <w:sz w:val="28"/>
          <w:szCs w:val="28"/>
        </w:rPr>
        <w:t xml:space="preserve"> </w:t>
      </w:r>
      <w:r>
        <w:rPr>
          <w:rFonts w:ascii="Times New Roman" w:hAnsi="Times New Roman" w:cs="Times New Roman"/>
          <w:sz w:val="28"/>
          <w:szCs w:val="28"/>
        </w:rPr>
        <w:t>КТ 150299213</w:t>
      </w:r>
      <w:r w:rsidR="00672C59">
        <w:rPr>
          <w:rFonts w:ascii="Times New Roman" w:hAnsi="Times New Roman" w:cs="Times New Roman"/>
          <w:sz w:val="28"/>
          <w:szCs w:val="28"/>
        </w:rPr>
        <w:t>;</w:t>
      </w:r>
    </w:p>
    <w:p w:rsidR="00A7496B" w:rsidRPr="00C61AB6" w:rsidRDefault="008E127F"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12973">
        <w:rPr>
          <w:rFonts w:ascii="Times New Roman" w:hAnsi="Times New Roman" w:cs="Times New Roman"/>
          <w:sz w:val="28"/>
          <w:szCs w:val="28"/>
        </w:rPr>
        <w:t>) </w:t>
      </w:r>
      <w:r w:rsidR="00A7496B" w:rsidRPr="00C61AB6">
        <w:rPr>
          <w:rFonts w:ascii="Times New Roman" w:hAnsi="Times New Roman" w:cs="Times New Roman"/>
          <w:sz w:val="28"/>
          <w:szCs w:val="28"/>
        </w:rPr>
        <w:t>принятие расходов за счет резерва</w:t>
      </w:r>
    </w:p>
    <w:p w:rsidR="00A7496B"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 xml:space="preserve">ДТ </w:t>
      </w:r>
      <w:r w:rsidR="008E127F">
        <w:rPr>
          <w:rFonts w:ascii="Times New Roman" w:hAnsi="Times New Roman" w:cs="Times New Roman"/>
          <w:sz w:val="28"/>
          <w:szCs w:val="28"/>
        </w:rPr>
        <w:t>140160211</w:t>
      </w:r>
      <w:r w:rsidR="0086425B">
        <w:rPr>
          <w:rFonts w:ascii="Times New Roman" w:hAnsi="Times New Roman" w:cs="Times New Roman"/>
          <w:sz w:val="28"/>
          <w:szCs w:val="28"/>
        </w:rPr>
        <w:t xml:space="preserve"> </w:t>
      </w:r>
      <w:r w:rsidR="008E127F">
        <w:rPr>
          <w:rFonts w:ascii="Times New Roman" w:hAnsi="Times New Roman" w:cs="Times New Roman"/>
          <w:sz w:val="28"/>
          <w:szCs w:val="28"/>
        </w:rPr>
        <w:t xml:space="preserve"> КТ 140120211;</w:t>
      </w:r>
    </w:p>
    <w:p w:rsidR="008E127F" w:rsidRDefault="008E127F"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ДТ 140160213</w:t>
      </w:r>
      <w:r w:rsidR="0086425B">
        <w:rPr>
          <w:rFonts w:ascii="Times New Roman" w:hAnsi="Times New Roman" w:cs="Times New Roman"/>
          <w:sz w:val="28"/>
          <w:szCs w:val="28"/>
        </w:rPr>
        <w:t xml:space="preserve"> </w:t>
      </w:r>
      <w:r>
        <w:rPr>
          <w:rFonts w:ascii="Times New Roman" w:hAnsi="Times New Roman" w:cs="Times New Roman"/>
          <w:sz w:val="28"/>
          <w:szCs w:val="28"/>
        </w:rPr>
        <w:t xml:space="preserve"> КТ 140120213;</w:t>
      </w:r>
    </w:p>
    <w:p w:rsidR="008E127F" w:rsidRDefault="008E127F"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отражение отложенных обязательств в сумме принятых расходов</w:t>
      </w:r>
    </w:p>
    <w:p w:rsidR="008E127F" w:rsidRDefault="008E127F"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ДТ 150299211</w:t>
      </w:r>
      <w:r w:rsidR="0086425B">
        <w:rPr>
          <w:rFonts w:ascii="Times New Roman" w:hAnsi="Times New Roman" w:cs="Times New Roman"/>
          <w:sz w:val="28"/>
          <w:szCs w:val="28"/>
        </w:rPr>
        <w:t xml:space="preserve"> </w:t>
      </w:r>
      <w:r>
        <w:rPr>
          <w:rFonts w:ascii="Times New Roman" w:hAnsi="Times New Roman" w:cs="Times New Roman"/>
          <w:sz w:val="28"/>
          <w:szCs w:val="28"/>
        </w:rPr>
        <w:t xml:space="preserve"> КТ 150193211;</w:t>
      </w:r>
    </w:p>
    <w:p w:rsidR="008E127F" w:rsidRPr="00C61AB6" w:rsidRDefault="008E127F"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ДТ 150299213</w:t>
      </w:r>
      <w:r w:rsidR="0086425B">
        <w:rPr>
          <w:rFonts w:ascii="Times New Roman" w:hAnsi="Times New Roman" w:cs="Times New Roman"/>
          <w:sz w:val="28"/>
          <w:szCs w:val="28"/>
        </w:rPr>
        <w:t xml:space="preserve"> </w:t>
      </w:r>
      <w:r>
        <w:rPr>
          <w:rFonts w:ascii="Times New Roman" w:hAnsi="Times New Roman" w:cs="Times New Roman"/>
          <w:sz w:val="28"/>
          <w:szCs w:val="28"/>
        </w:rPr>
        <w:t xml:space="preserve"> КТ 150193213</w:t>
      </w:r>
      <w:r w:rsidR="00E72F7E">
        <w:rPr>
          <w:rFonts w:ascii="Times New Roman" w:hAnsi="Times New Roman" w:cs="Times New Roman"/>
          <w:sz w:val="28"/>
          <w:szCs w:val="28"/>
        </w:rPr>
        <w:t>.</w:t>
      </w:r>
    </w:p>
    <w:p w:rsidR="00002E84" w:rsidRDefault="00002E84" w:rsidP="000D484C">
      <w:pPr>
        <w:pStyle w:val="ConsPlusNormal"/>
        <w:ind w:firstLine="709"/>
        <w:jc w:val="both"/>
        <w:rPr>
          <w:rFonts w:ascii="Times New Roman" w:hAnsi="Times New Roman" w:cs="Times New Roman"/>
          <w:sz w:val="28"/>
          <w:szCs w:val="28"/>
        </w:rPr>
      </w:pPr>
    </w:p>
    <w:p w:rsidR="00F02AAE" w:rsidRPr="004159DA" w:rsidRDefault="00D56A94" w:rsidP="00F02AAE">
      <w:pPr>
        <w:ind w:firstLine="709"/>
        <w:jc w:val="center"/>
      </w:pPr>
      <w:r>
        <w:rPr>
          <w:lang w:val="en-US"/>
        </w:rPr>
        <w:t>IX</w:t>
      </w:r>
      <w:r w:rsidR="00F02AAE">
        <w:t>.</w:t>
      </w:r>
      <w:r w:rsidR="00F02AAE" w:rsidRPr="004159DA">
        <w:t> Порядок формирования резерва по претензиям, искам</w:t>
      </w:r>
    </w:p>
    <w:p w:rsidR="00F02AAE" w:rsidRPr="004159DA" w:rsidRDefault="00F02AAE" w:rsidP="00F02AAE">
      <w:pPr>
        <w:ind w:firstLine="709"/>
        <w:jc w:val="center"/>
      </w:pPr>
    </w:p>
    <w:p w:rsidR="00F02AAE" w:rsidRPr="004159DA" w:rsidRDefault="00E1269C" w:rsidP="00F02AAE">
      <w:pPr>
        <w:ind w:firstLine="709"/>
        <w:jc w:val="both"/>
      </w:pPr>
      <w:r>
        <w:lastRenderedPageBreak/>
        <w:t>33</w:t>
      </w:r>
      <w:r w:rsidR="002C30CF">
        <w:t>. </w:t>
      </w:r>
      <w:r w:rsidR="00F02AAE" w:rsidRPr="004159DA">
        <w:t>Резерв по претензиям, искам, предъявленным к</w:t>
      </w:r>
      <w:r w:rsidR="00F02AAE">
        <w:t xml:space="preserve"> </w:t>
      </w:r>
      <w:r w:rsidR="00F02AAE">
        <w:rPr>
          <w:szCs w:val="28"/>
        </w:rPr>
        <w:t>субъекту централизованного учета</w:t>
      </w:r>
      <w:r w:rsidR="00F02AAE" w:rsidRPr="004159DA">
        <w:t>, признается в бухгалтерском учете в случае претензионного (досудебного) урегулирования предъявленных требований и (или) при наличии оснований для обжалования судебного акта.</w:t>
      </w:r>
    </w:p>
    <w:p w:rsidR="00F02AAE" w:rsidRPr="004159DA" w:rsidRDefault="00F02AAE" w:rsidP="00F02AAE">
      <w:pPr>
        <w:ind w:firstLine="709"/>
        <w:jc w:val="both"/>
      </w:pPr>
      <w:r w:rsidRPr="004159DA">
        <w:t>Резерв по претензиям, искам признается на основании предъявленных претензий, исков:</w:t>
      </w:r>
    </w:p>
    <w:p w:rsidR="00F02AAE" w:rsidRPr="004159DA" w:rsidRDefault="00672C59" w:rsidP="00F02AAE">
      <w:pPr>
        <w:ind w:firstLine="709"/>
        <w:jc w:val="both"/>
      </w:pPr>
      <w:r>
        <w:t>1)</w:t>
      </w:r>
      <w:r w:rsidR="00F02AAE" w:rsidRPr="004159DA">
        <w:t xml:space="preserve"> по </w:t>
      </w:r>
      <w:proofErr w:type="spellStart"/>
      <w:r w:rsidR="00F02AAE" w:rsidRPr="004159DA">
        <w:t>оспоримым</w:t>
      </w:r>
      <w:proofErr w:type="spellEnd"/>
      <w:r w:rsidR="00F02AAE" w:rsidRPr="004159DA">
        <w:t xml:space="preserve"> претензионным </w:t>
      </w:r>
      <w:r w:rsidR="00F02AAE" w:rsidRPr="00975AA3">
        <w:t>требованиям,</w:t>
      </w:r>
      <w:r w:rsidR="00F02AAE" w:rsidRPr="004159DA">
        <w:t xml:space="preserve"> по которым </w:t>
      </w:r>
      <w:r w:rsidR="00F02AAE">
        <w:rPr>
          <w:szCs w:val="28"/>
        </w:rPr>
        <w:t>субъектом централизованного учета</w:t>
      </w:r>
      <w:r w:rsidR="00F02AAE" w:rsidRPr="004159DA">
        <w:t xml:space="preserve"> предполаг</w:t>
      </w:r>
      <w:r w:rsidR="00AF5601">
        <w:t xml:space="preserve">ается досудебное урегулирование – </w:t>
      </w:r>
      <w:r w:rsidR="00F02AAE" w:rsidRPr="004159DA">
        <w:t>на дату получения претензионного требования;</w:t>
      </w:r>
    </w:p>
    <w:p w:rsidR="00F02AAE" w:rsidRPr="004159DA" w:rsidRDefault="00672C59" w:rsidP="00F02AAE">
      <w:pPr>
        <w:ind w:firstLine="709"/>
        <w:jc w:val="both"/>
      </w:pPr>
      <w:r>
        <w:t>2)</w:t>
      </w:r>
      <w:r w:rsidR="00F02AAE" w:rsidRPr="004159DA">
        <w:t xml:space="preserve"> по </w:t>
      </w:r>
      <w:proofErr w:type="spellStart"/>
      <w:r w:rsidR="00F02AAE" w:rsidRPr="004159DA">
        <w:t>оспоримым</w:t>
      </w:r>
      <w:proofErr w:type="spellEnd"/>
      <w:r w:rsidR="00F02AAE" w:rsidRPr="004159DA">
        <w:t xml:space="preserve"> исковым требованиям, по которым </w:t>
      </w:r>
      <w:r w:rsidR="00F02AAE">
        <w:rPr>
          <w:szCs w:val="28"/>
        </w:rPr>
        <w:t>субъектом централизованного учета</w:t>
      </w:r>
      <w:r w:rsidR="00F02AAE" w:rsidRPr="004159DA">
        <w:t xml:space="preserve"> не</w:t>
      </w:r>
      <w:r w:rsidR="00F02AAE">
        <w:t> </w:t>
      </w:r>
      <w:r w:rsidR="00F02AAE" w:rsidRPr="004159DA">
        <w:t>предполагается досудебное урегулирова</w:t>
      </w:r>
      <w:r w:rsidR="00AF5601">
        <w:t xml:space="preserve">ние – </w:t>
      </w:r>
      <w:r w:rsidR="00F02AAE" w:rsidRPr="004159DA">
        <w:t xml:space="preserve"> на дату уведомления </w:t>
      </w:r>
      <w:r w:rsidR="00F02AAE">
        <w:rPr>
          <w:szCs w:val="28"/>
        </w:rPr>
        <w:t>субъекта централизованного учета</w:t>
      </w:r>
      <w:r w:rsidR="00F02AAE" w:rsidRPr="004159DA">
        <w:t xml:space="preserve"> о</w:t>
      </w:r>
      <w:r w:rsidR="00F02AAE">
        <w:t> </w:t>
      </w:r>
      <w:r w:rsidR="00F02AAE" w:rsidRPr="004159DA">
        <w:t>принятии иска к судебному производству.</w:t>
      </w:r>
    </w:p>
    <w:p w:rsidR="00F02AAE" w:rsidRPr="004159DA" w:rsidRDefault="00F02AAE" w:rsidP="00F02AAE">
      <w:pPr>
        <w:ind w:firstLine="709"/>
        <w:jc w:val="both"/>
      </w:pPr>
      <w:r w:rsidRPr="004159DA">
        <w:t>Резерв по претензиям, искам признается в полной сумме претензионных требований и исков.</w:t>
      </w:r>
    </w:p>
    <w:p w:rsidR="00F02AAE" w:rsidRPr="004159DA" w:rsidRDefault="00E1269C" w:rsidP="00F02AAE">
      <w:pPr>
        <w:widowControl w:val="0"/>
        <w:autoSpaceDE w:val="0"/>
        <w:autoSpaceDN w:val="0"/>
        <w:ind w:firstLine="709"/>
        <w:jc w:val="both"/>
        <w:rPr>
          <w:szCs w:val="28"/>
        </w:rPr>
      </w:pPr>
      <w:r>
        <w:rPr>
          <w:szCs w:val="28"/>
        </w:rPr>
        <w:t>34</w:t>
      </w:r>
      <w:r w:rsidR="00F02AAE" w:rsidRPr="004159DA">
        <w:rPr>
          <w:szCs w:val="28"/>
        </w:rPr>
        <w:t>. Операции по формированию резерва по претензиям и искам отражаются в учете следующими бухгалтерскими записями:</w:t>
      </w:r>
    </w:p>
    <w:p w:rsidR="00F02AAE" w:rsidRPr="004159DA" w:rsidRDefault="00F02AAE" w:rsidP="00F02AAE">
      <w:pPr>
        <w:ind w:firstLine="709"/>
        <w:jc w:val="both"/>
      </w:pPr>
      <w:r w:rsidRPr="004159DA">
        <w:t>1) формирование резерва по претензиям, искам</w:t>
      </w:r>
    </w:p>
    <w:p w:rsidR="00F02AAE" w:rsidRPr="004159DA" w:rsidRDefault="00F02AAE" w:rsidP="00F02AAE">
      <w:pPr>
        <w:ind w:firstLine="709"/>
        <w:jc w:val="both"/>
      </w:pPr>
      <w:r w:rsidRPr="004159DA">
        <w:t xml:space="preserve">ДТ 14012029Х </w:t>
      </w:r>
      <w:r w:rsidR="0086425B">
        <w:t xml:space="preserve"> </w:t>
      </w:r>
      <w:r w:rsidRPr="004159DA">
        <w:t>КТ 14016029Х;</w:t>
      </w:r>
    </w:p>
    <w:p w:rsidR="00F02AAE" w:rsidRPr="004159DA" w:rsidRDefault="00F02AAE" w:rsidP="00F02AAE">
      <w:pPr>
        <w:ind w:firstLine="709"/>
        <w:jc w:val="both"/>
      </w:pPr>
      <w:r w:rsidRPr="004159DA">
        <w:t>2) принятие отложенного обязательства на сумму созданного резерва</w:t>
      </w:r>
    </w:p>
    <w:p w:rsidR="00F02AAE" w:rsidRPr="004159DA" w:rsidRDefault="00F02AAE" w:rsidP="00F02AAE">
      <w:pPr>
        <w:ind w:firstLine="709"/>
        <w:jc w:val="both"/>
      </w:pPr>
      <w:r w:rsidRPr="004159DA">
        <w:t xml:space="preserve">ДТ 15019329Х </w:t>
      </w:r>
      <w:r w:rsidR="0086425B">
        <w:t xml:space="preserve"> </w:t>
      </w:r>
      <w:r w:rsidRPr="004159DA">
        <w:t>КТ 15029929Х;</w:t>
      </w:r>
    </w:p>
    <w:p w:rsidR="00F02AAE" w:rsidRPr="004159DA" w:rsidRDefault="00F02AAE" w:rsidP="00F02AAE">
      <w:pPr>
        <w:ind w:firstLine="709"/>
        <w:jc w:val="both"/>
      </w:pPr>
      <w:r w:rsidRPr="004159DA">
        <w:t>3) начисление расходов по оплате обязательств, в том числе признанных в</w:t>
      </w:r>
      <w:r>
        <w:t> </w:t>
      </w:r>
      <w:r w:rsidRPr="004159DA">
        <w:t>судебном порядке, за счет резерва</w:t>
      </w:r>
    </w:p>
    <w:p w:rsidR="00F02AAE" w:rsidRPr="004159DA" w:rsidRDefault="00F02AAE" w:rsidP="00F02AAE">
      <w:pPr>
        <w:ind w:firstLine="709"/>
        <w:jc w:val="both"/>
      </w:pPr>
      <w:r w:rsidRPr="004159DA">
        <w:t xml:space="preserve">ДТ 14016029Х </w:t>
      </w:r>
      <w:r w:rsidR="0086425B">
        <w:t xml:space="preserve"> </w:t>
      </w:r>
      <w:r w:rsidRPr="004159DA">
        <w:t>КТ 13029Х73Х</w:t>
      </w:r>
      <w:r w:rsidR="00AF5601">
        <w:t>;</w:t>
      </w:r>
    </w:p>
    <w:p w:rsidR="00F02AAE" w:rsidRPr="004159DA" w:rsidRDefault="00F02AAE" w:rsidP="00F02AAE">
      <w:pPr>
        <w:ind w:firstLine="709"/>
        <w:jc w:val="both"/>
      </w:pPr>
      <w:r w:rsidRPr="004159DA">
        <w:t>ДТ 14016029Х</w:t>
      </w:r>
      <w:r w:rsidR="0086425B">
        <w:t xml:space="preserve"> </w:t>
      </w:r>
      <w:r w:rsidRPr="004159DA">
        <w:t xml:space="preserve"> КТ 13030573Х;</w:t>
      </w:r>
    </w:p>
    <w:p w:rsidR="00F02AAE" w:rsidRPr="004159DA" w:rsidRDefault="00F02AAE" w:rsidP="00F02AAE">
      <w:pPr>
        <w:ind w:firstLine="709"/>
        <w:jc w:val="both"/>
      </w:pPr>
      <w:r w:rsidRPr="004159DA">
        <w:t>4) начисление расходов по оплате обязательств за счет созданного ранее резерва для оплаты обязательств, оспариваемых в судебном порядке</w:t>
      </w:r>
    </w:p>
    <w:p w:rsidR="00F02AAE" w:rsidRPr="004159DA" w:rsidRDefault="00F02AAE" w:rsidP="00F02AAE">
      <w:pPr>
        <w:ind w:firstLine="709"/>
        <w:jc w:val="both"/>
      </w:pPr>
      <w:r w:rsidRPr="004159DA">
        <w:t>ДТ 15011329Х</w:t>
      </w:r>
      <w:r w:rsidR="0086425B">
        <w:t xml:space="preserve"> </w:t>
      </w:r>
      <w:r w:rsidRPr="004159DA">
        <w:t xml:space="preserve"> КТ 15021129Х;</w:t>
      </w:r>
    </w:p>
    <w:p w:rsidR="00F02AAE" w:rsidRPr="004159DA" w:rsidRDefault="00F02AAE" w:rsidP="00F02AAE">
      <w:pPr>
        <w:ind w:firstLine="709"/>
        <w:jc w:val="both"/>
      </w:pPr>
      <w:r w:rsidRPr="004159DA">
        <w:t xml:space="preserve">5) одновременное уменьшение ранее отраженных отложенных обязательств методом «Красное </w:t>
      </w:r>
      <w:proofErr w:type="spellStart"/>
      <w:r w:rsidRPr="004159DA">
        <w:t>сторно</w:t>
      </w:r>
      <w:proofErr w:type="spellEnd"/>
      <w:r w:rsidRPr="004159DA">
        <w:t>»</w:t>
      </w:r>
    </w:p>
    <w:p w:rsidR="00F02AAE" w:rsidRPr="00C61AB6" w:rsidRDefault="00F02AAE" w:rsidP="00F02AAE">
      <w:pPr>
        <w:pStyle w:val="ConsPlusNormal"/>
        <w:ind w:firstLine="709"/>
        <w:jc w:val="both"/>
        <w:rPr>
          <w:rFonts w:ascii="Times New Roman" w:hAnsi="Times New Roman" w:cs="Times New Roman"/>
          <w:sz w:val="28"/>
          <w:szCs w:val="28"/>
        </w:rPr>
      </w:pPr>
      <w:r w:rsidRPr="004159DA">
        <w:rPr>
          <w:rFonts w:ascii="Times New Roman" w:hAnsi="Times New Roman" w:cs="Times New Roman"/>
          <w:sz w:val="28"/>
        </w:rPr>
        <w:t xml:space="preserve">ДТ 15019329Х </w:t>
      </w:r>
      <w:r w:rsidR="0086425B">
        <w:rPr>
          <w:rFonts w:ascii="Times New Roman" w:hAnsi="Times New Roman" w:cs="Times New Roman"/>
          <w:sz w:val="28"/>
        </w:rPr>
        <w:t xml:space="preserve"> </w:t>
      </w:r>
      <w:r w:rsidRPr="004159DA">
        <w:rPr>
          <w:rFonts w:ascii="Times New Roman" w:hAnsi="Times New Roman" w:cs="Times New Roman"/>
          <w:sz w:val="28"/>
        </w:rPr>
        <w:t>КТ 15029929Х</w:t>
      </w:r>
      <w:r>
        <w:rPr>
          <w:rFonts w:ascii="Times New Roman" w:hAnsi="Times New Roman" w:cs="Times New Roman"/>
          <w:sz w:val="28"/>
        </w:rPr>
        <w:t>.</w:t>
      </w:r>
    </w:p>
    <w:p w:rsidR="00F02AAE" w:rsidRDefault="00F02AAE" w:rsidP="000D484C">
      <w:pPr>
        <w:pStyle w:val="ConsPlusNormal"/>
        <w:ind w:firstLine="709"/>
        <w:jc w:val="both"/>
        <w:rPr>
          <w:rFonts w:ascii="Times New Roman" w:hAnsi="Times New Roman" w:cs="Times New Roman"/>
          <w:sz w:val="28"/>
          <w:szCs w:val="28"/>
        </w:rPr>
      </w:pPr>
    </w:p>
    <w:p w:rsidR="00A7496B" w:rsidRPr="00C61AB6" w:rsidRDefault="00D56A94" w:rsidP="000D484C">
      <w:pPr>
        <w:pStyle w:val="ConsPlusNormal"/>
        <w:ind w:firstLine="709"/>
        <w:jc w:val="center"/>
        <w:outlineLvl w:val="1"/>
        <w:rPr>
          <w:rFonts w:ascii="Times New Roman" w:hAnsi="Times New Roman" w:cs="Times New Roman"/>
          <w:sz w:val="28"/>
          <w:szCs w:val="28"/>
        </w:rPr>
      </w:pPr>
      <w:r>
        <w:rPr>
          <w:rFonts w:ascii="Times New Roman" w:hAnsi="Times New Roman" w:cs="Times New Roman"/>
          <w:sz w:val="28"/>
          <w:szCs w:val="28"/>
        </w:rPr>
        <w:t>X</w:t>
      </w:r>
      <w:r w:rsidR="00A7496B" w:rsidRPr="00C61AB6">
        <w:rPr>
          <w:rFonts w:ascii="Times New Roman" w:hAnsi="Times New Roman" w:cs="Times New Roman"/>
          <w:sz w:val="28"/>
          <w:szCs w:val="28"/>
        </w:rPr>
        <w:t>. Порядок отражения операций по перечислению денежного</w:t>
      </w:r>
    </w:p>
    <w:p w:rsidR="00A7496B" w:rsidRPr="00C61AB6" w:rsidRDefault="00A7496B" w:rsidP="000D484C">
      <w:pPr>
        <w:pStyle w:val="ConsPlusNormal"/>
        <w:ind w:firstLine="709"/>
        <w:jc w:val="center"/>
        <w:rPr>
          <w:rFonts w:ascii="Times New Roman" w:hAnsi="Times New Roman" w:cs="Times New Roman"/>
          <w:sz w:val="28"/>
          <w:szCs w:val="28"/>
        </w:rPr>
      </w:pPr>
      <w:r w:rsidRPr="00C61AB6">
        <w:rPr>
          <w:rFonts w:ascii="Times New Roman" w:hAnsi="Times New Roman" w:cs="Times New Roman"/>
          <w:sz w:val="28"/>
          <w:szCs w:val="28"/>
        </w:rPr>
        <w:t xml:space="preserve">содержания (заработной платы) </w:t>
      </w:r>
      <w:proofErr w:type="gramStart"/>
      <w:r w:rsidRPr="00C61AB6">
        <w:rPr>
          <w:rFonts w:ascii="Times New Roman" w:hAnsi="Times New Roman" w:cs="Times New Roman"/>
          <w:sz w:val="28"/>
          <w:szCs w:val="28"/>
        </w:rPr>
        <w:t>на</w:t>
      </w:r>
      <w:proofErr w:type="gramEnd"/>
      <w:r w:rsidRPr="00C61AB6">
        <w:rPr>
          <w:rFonts w:ascii="Times New Roman" w:hAnsi="Times New Roman" w:cs="Times New Roman"/>
          <w:sz w:val="28"/>
          <w:szCs w:val="28"/>
        </w:rPr>
        <w:t xml:space="preserve"> расчетные</w:t>
      </w:r>
    </w:p>
    <w:p w:rsidR="00A7496B" w:rsidRPr="00C61AB6" w:rsidRDefault="00A7496B" w:rsidP="000D484C">
      <w:pPr>
        <w:pStyle w:val="ConsPlusNormal"/>
        <w:ind w:firstLine="709"/>
        <w:jc w:val="center"/>
        <w:rPr>
          <w:rFonts w:ascii="Times New Roman" w:hAnsi="Times New Roman" w:cs="Times New Roman"/>
          <w:sz w:val="28"/>
          <w:szCs w:val="28"/>
        </w:rPr>
      </w:pPr>
      <w:r w:rsidRPr="00C61AB6">
        <w:rPr>
          <w:rFonts w:ascii="Times New Roman" w:hAnsi="Times New Roman" w:cs="Times New Roman"/>
          <w:sz w:val="28"/>
          <w:szCs w:val="28"/>
        </w:rPr>
        <w:t>банковс</w:t>
      </w:r>
      <w:r w:rsidR="00173549">
        <w:rPr>
          <w:rFonts w:ascii="Times New Roman" w:hAnsi="Times New Roman" w:cs="Times New Roman"/>
          <w:sz w:val="28"/>
          <w:szCs w:val="28"/>
        </w:rPr>
        <w:t>кие счета сотрудников субъекта централизованного учета</w:t>
      </w:r>
    </w:p>
    <w:p w:rsidR="00A7496B" w:rsidRPr="00C61AB6" w:rsidRDefault="00A7496B" w:rsidP="000D484C">
      <w:pPr>
        <w:pStyle w:val="ConsPlusNormal"/>
        <w:ind w:firstLine="709"/>
        <w:jc w:val="both"/>
        <w:rPr>
          <w:rFonts w:ascii="Times New Roman" w:hAnsi="Times New Roman" w:cs="Times New Roman"/>
          <w:sz w:val="28"/>
          <w:szCs w:val="28"/>
        </w:rPr>
      </w:pPr>
    </w:p>
    <w:p w:rsidR="00A7496B" w:rsidRPr="00C61AB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w:t>
      </w:r>
      <w:r w:rsidR="00112973">
        <w:rPr>
          <w:rFonts w:ascii="Times New Roman" w:hAnsi="Times New Roman" w:cs="Times New Roman"/>
          <w:sz w:val="28"/>
          <w:szCs w:val="28"/>
        </w:rPr>
        <w:t>. </w:t>
      </w:r>
      <w:r w:rsidR="00A7496B" w:rsidRPr="00C61AB6">
        <w:rPr>
          <w:rFonts w:ascii="Times New Roman" w:hAnsi="Times New Roman" w:cs="Times New Roman"/>
          <w:sz w:val="28"/>
          <w:szCs w:val="28"/>
        </w:rPr>
        <w:t xml:space="preserve">Операции по перечислению денежного содержания (заработной платы) на расчетные банковские счета сотрудников </w:t>
      </w:r>
      <w:r w:rsidR="004350B9">
        <w:rPr>
          <w:rFonts w:ascii="Times New Roman" w:hAnsi="Times New Roman" w:cs="Times New Roman"/>
          <w:sz w:val="28"/>
          <w:szCs w:val="28"/>
        </w:rPr>
        <w:t>субъекта централизованного учета</w:t>
      </w:r>
      <w:r w:rsidR="004350B9" w:rsidRPr="00C61AB6">
        <w:rPr>
          <w:rFonts w:ascii="Times New Roman" w:hAnsi="Times New Roman" w:cs="Times New Roman"/>
          <w:sz w:val="28"/>
          <w:szCs w:val="28"/>
        </w:rPr>
        <w:t xml:space="preserve"> </w:t>
      </w:r>
      <w:r w:rsidR="00A7496B" w:rsidRPr="00C61AB6">
        <w:rPr>
          <w:rFonts w:ascii="Times New Roman" w:hAnsi="Times New Roman" w:cs="Times New Roman"/>
          <w:sz w:val="28"/>
          <w:szCs w:val="28"/>
        </w:rPr>
        <w:t>отражаются в учете следующими бухгалтерскими записями:</w:t>
      </w:r>
    </w:p>
    <w:p w:rsidR="004350B9" w:rsidRDefault="00112973"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A7496B" w:rsidRPr="00C61AB6">
        <w:rPr>
          <w:rFonts w:ascii="Times New Roman" w:hAnsi="Times New Roman" w:cs="Times New Roman"/>
          <w:sz w:val="28"/>
          <w:szCs w:val="28"/>
        </w:rPr>
        <w:t xml:space="preserve">начисление денежного содержания (заработной платы) на расчетные банковские счета сотрудников </w:t>
      </w:r>
      <w:r w:rsidR="004350B9">
        <w:rPr>
          <w:rFonts w:ascii="Times New Roman" w:hAnsi="Times New Roman" w:cs="Times New Roman"/>
          <w:sz w:val="28"/>
          <w:szCs w:val="28"/>
        </w:rPr>
        <w:t>субъекта централизованного учета</w:t>
      </w:r>
      <w:r w:rsidR="004350B9" w:rsidRPr="00C61AB6">
        <w:rPr>
          <w:rFonts w:ascii="Times New Roman" w:hAnsi="Times New Roman" w:cs="Times New Roman"/>
          <w:sz w:val="28"/>
          <w:szCs w:val="28"/>
        </w:rPr>
        <w:t xml:space="preserve"> </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 xml:space="preserve">ДТ 140120211 </w:t>
      </w:r>
      <w:r w:rsidR="0086425B">
        <w:rPr>
          <w:rFonts w:ascii="Times New Roman" w:hAnsi="Times New Roman" w:cs="Times New Roman"/>
          <w:sz w:val="28"/>
          <w:szCs w:val="28"/>
        </w:rPr>
        <w:t xml:space="preserve"> </w:t>
      </w:r>
      <w:r w:rsidRPr="00C61AB6">
        <w:rPr>
          <w:rFonts w:ascii="Times New Roman" w:hAnsi="Times New Roman" w:cs="Times New Roman"/>
          <w:sz w:val="28"/>
          <w:szCs w:val="28"/>
        </w:rPr>
        <w:t>КТ 13021173X;</w:t>
      </w:r>
    </w:p>
    <w:p w:rsidR="00A7496B" w:rsidRPr="00C61AB6" w:rsidRDefault="00112973"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A7496B" w:rsidRPr="00C61AB6">
        <w:rPr>
          <w:rFonts w:ascii="Times New Roman" w:hAnsi="Times New Roman" w:cs="Times New Roman"/>
          <w:sz w:val="28"/>
          <w:szCs w:val="28"/>
        </w:rPr>
        <w:t xml:space="preserve">перечисление денежного содержания (заработной платы) на расчетные банковские счета сотрудников </w:t>
      </w:r>
      <w:r w:rsidR="004350B9">
        <w:rPr>
          <w:rFonts w:ascii="Times New Roman" w:hAnsi="Times New Roman" w:cs="Times New Roman"/>
          <w:sz w:val="28"/>
          <w:szCs w:val="28"/>
        </w:rPr>
        <w:t>субъекта централизованного учета</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 xml:space="preserve">ДТ 13021183X </w:t>
      </w:r>
      <w:r w:rsidR="0086425B">
        <w:rPr>
          <w:rFonts w:ascii="Times New Roman" w:hAnsi="Times New Roman" w:cs="Times New Roman"/>
          <w:sz w:val="28"/>
          <w:szCs w:val="28"/>
        </w:rPr>
        <w:t xml:space="preserve"> </w:t>
      </w:r>
      <w:r w:rsidRPr="00C61AB6">
        <w:rPr>
          <w:rFonts w:ascii="Times New Roman" w:hAnsi="Times New Roman" w:cs="Times New Roman"/>
          <w:sz w:val="28"/>
          <w:szCs w:val="28"/>
        </w:rPr>
        <w:t>КТ 130405211.</w:t>
      </w:r>
    </w:p>
    <w:p w:rsidR="00A7496B" w:rsidRPr="00C61AB6" w:rsidRDefault="00A7496B" w:rsidP="000D484C">
      <w:pPr>
        <w:pStyle w:val="ConsPlusNormal"/>
        <w:ind w:firstLine="709"/>
        <w:jc w:val="both"/>
        <w:rPr>
          <w:rFonts w:ascii="Times New Roman" w:hAnsi="Times New Roman" w:cs="Times New Roman"/>
          <w:sz w:val="28"/>
          <w:szCs w:val="28"/>
        </w:rPr>
      </w:pPr>
    </w:p>
    <w:p w:rsidR="00A7496B" w:rsidRPr="00C61AB6" w:rsidRDefault="00A7496B" w:rsidP="000D484C">
      <w:pPr>
        <w:pStyle w:val="ConsPlusNormal"/>
        <w:ind w:firstLine="709"/>
        <w:jc w:val="center"/>
        <w:outlineLvl w:val="1"/>
        <w:rPr>
          <w:rFonts w:ascii="Times New Roman" w:hAnsi="Times New Roman" w:cs="Times New Roman"/>
          <w:sz w:val="28"/>
          <w:szCs w:val="28"/>
        </w:rPr>
      </w:pPr>
      <w:r w:rsidRPr="00C61AB6">
        <w:rPr>
          <w:rFonts w:ascii="Times New Roman" w:hAnsi="Times New Roman" w:cs="Times New Roman"/>
          <w:sz w:val="28"/>
          <w:szCs w:val="28"/>
        </w:rPr>
        <w:t>X</w:t>
      </w:r>
      <w:r w:rsidR="00D56A94">
        <w:rPr>
          <w:rFonts w:ascii="Times New Roman" w:hAnsi="Times New Roman" w:cs="Times New Roman"/>
          <w:sz w:val="28"/>
          <w:szCs w:val="28"/>
          <w:lang w:val="en-US"/>
        </w:rPr>
        <w:t>I</w:t>
      </w:r>
      <w:r w:rsidRPr="00C61AB6">
        <w:rPr>
          <w:rFonts w:ascii="Times New Roman" w:hAnsi="Times New Roman" w:cs="Times New Roman"/>
          <w:sz w:val="28"/>
          <w:szCs w:val="28"/>
        </w:rPr>
        <w:t>. Порядок отражения операций по приобретению</w:t>
      </w:r>
    </w:p>
    <w:p w:rsidR="00A7496B" w:rsidRPr="00C61AB6" w:rsidRDefault="00A7496B" w:rsidP="000D484C">
      <w:pPr>
        <w:pStyle w:val="ConsPlusNormal"/>
        <w:ind w:firstLine="709"/>
        <w:jc w:val="center"/>
        <w:rPr>
          <w:rFonts w:ascii="Times New Roman" w:hAnsi="Times New Roman" w:cs="Times New Roman"/>
          <w:sz w:val="28"/>
          <w:szCs w:val="28"/>
        </w:rPr>
      </w:pPr>
      <w:r w:rsidRPr="00C61AB6">
        <w:rPr>
          <w:rFonts w:ascii="Times New Roman" w:hAnsi="Times New Roman" w:cs="Times New Roman"/>
          <w:sz w:val="28"/>
          <w:szCs w:val="28"/>
        </w:rPr>
        <w:t>невозвратных авиабилетов</w:t>
      </w:r>
    </w:p>
    <w:p w:rsidR="00A7496B" w:rsidRPr="00C61AB6" w:rsidRDefault="00A7496B" w:rsidP="000D484C">
      <w:pPr>
        <w:pStyle w:val="ConsPlusNormal"/>
        <w:ind w:firstLine="709"/>
        <w:jc w:val="both"/>
        <w:rPr>
          <w:rFonts w:ascii="Times New Roman" w:hAnsi="Times New Roman" w:cs="Times New Roman"/>
          <w:sz w:val="28"/>
          <w:szCs w:val="28"/>
        </w:rPr>
      </w:pPr>
    </w:p>
    <w:p w:rsidR="00A7496B" w:rsidRPr="00C61AB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w:t>
      </w:r>
      <w:r w:rsidR="00112973">
        <w:rPr>
          <w:rFonts w:ascii="Times New Roman" w:hAnsi="Times New Roman" w:cs="Times New Roman"/>
          <w:sz w:val="28"/>
          <w:szCs w:val="28"/>
        </w:rPr>
        <w:t>. </w:t>
      </w:r>
      <w:r w:rsidR="00A7496B" w:rsidRPr="00C61AB6">
        <w:rPr>
          <w:rFonts w:ascii="Times New Roman" w:hAnsi="Times New Roman" w:cs="Times New Roman"/>
          <w:sz w:val="28"/>
          <w:szCs w:val="28"/>
        </w:rPr>
        <w:t>Операции по приобретению невозвратных авиабилетов отражаются в</w:t>
      </w:r>
      <w:r w:rsidR="007B0147">
        <w:rPr>
          <w:rFonts w:ascii="Times New Roman" w:hAnsi="Times New Roman" w:cs="Times New Roman"/>
          <w:sz w:val="28"/>
          <w:szCs w:val="28"/>
        </w:rPr>
        <w:t> </w:t>
      </w:r>
      <w:r w:rsidR="00A7496B" w:rsidRPr="00C61AB6">
        <w:rPr>
          <w:rFonts w:ascii="Times New Roman" w:hAnsi="Times New Roman" w:cs="Times New Roman"/>
          <w:sz w:val="28"/>
          <w:szCs w:val="28"/>
        </w:rPr>
        <w:t>учете следующими бухгалтерскими записями:</w:t>
      </w:r>
    </w:p>
    <w:p w:rsidR="00A7496B" w:rsidRPr="00C61AB6" w:rsidRDefault="00112973"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A7496B" w:rsidRPr="00C61AB6">
        <w:rPr>
          <w:rFonts w:ascii="Times New Roman" w:hAnsi="Times New Roman" w:cs="Times New Roman"/>
          <w:sz w:val="28"/>
          <w:szCs w:val="28"/>
        </w:rPr>
        <w:t>принятие к учету сумм по приобретенным невозвратным авиабилетам в</w:t>
      </w:r>
      <w:r w:rsidR="007B0147">
        <w:rPr>
          <w:rFonts w:ascii="Times New Roman" w:hAnsi="Times New Roman" w:cs="Times New Roman"/>
          <w:sz w:val="28"/>
          <w:szCs w:val="28"/>
        </w:rPr>
        <w:t> </w:t>
      </w:r>
      <w:r w:rsidR="00A7496B" w:rsidRPr="00C61AB6">
        <w:rPr>
          <w:rFonts w:ascii="Times New Roman" w:hAnsi="Times New Roman" w:cs="Times New Roman"/>
          <w:sz w:val="28"/>
          <w:szCs w:val="28"/>
        </w:rPr>
        <w:t>случае отмены командировки</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 xml:space="preserve">ДТ 140150222 </w:t>
      </w:r>
      <w:r w:rsidR="0086425B">
        <w:rPr>
          <w:rFonts w:ascii="Times New Roman" w:hAnsi="Times New Roman" w:cs="Times New Roman"/>
          <w:sz w:val="28"/>
          <w:szCs w:val="28"/>
        </w:rPr>
        <w:t xml:space="preserve"> </w:t>
      </w:r>
      <w:r w:rsidRPr="00C61AB6">
        <w:rPr>
          <w:rFonts w:ascii="Times New Roman" w:hAnsi="Times New Roman" w:cs="Times New Roman"/>
          <w:sz w:val="28"/>
          <w:szCs w:val="28"/>
        </w:rPr>
        <w:t>КТ 12082266X;</w:t>
      </w:r>
    </w:p>
    <w:p w:rsidR="00A7496B" w:rsidRPr="00C61AB6" w:rsidRDefault="00112973"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A7496B" w:rsidRPr="00C61AB6">
        <w:rPr>
          <w:rFonts w:ascii="Times New Roman" w:hAnsi="Times New Roman" w:cs="Times New Roman"/>
          <w:sz w:val="28"/>
          <w:szCs w:val="28"/>
        </w:rPr>
        <w:t xml:space="preserve">приобретенные невозвратные авиабилеты, использованные для переоформления даты </w:t>
      </w:r>
      <w:proofErr w:type="gramStart"/>
      <w:r w:rsidR="00A7496B" w:rsidRPr="00C61AB6">
        <w:rPr>
          <w:rFonts w:ascii="Times New Roman" w:hAnsi="Times New Roman" w:cs="Times New Roman"/>
          <w:sz w:val="28"/>
          <w:szCs w:val="28"/>
        </w:rPr>
        <w:t>вылета</w:t>
      </w:r>
      <w:proofErr w:type="gramEnd"/>
      <w:r w:rsidR="00A7496B" w:rsidRPr="00C61AB6">
        <w:rPr>
          <w:rFonts w:ascii="Times New Roman" w:hAnsi="Times New Roman" w:cs="Times New Roman"/>
          <w:sz w:val="28"/>
          <w:szCs w:val="28"/>
        </w:rPr>
        <w:t xml:space="preserve"> в течение установленного авиакомпанией периода</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ДТ 140120222</w:t>
      </w:r>
      <w:r w:rsidR="0086425B">
        <w:rPr>
          <w:rFonts w:ascii="Times New Roman" w:hAnsi="Times New Roman" w:cs="Times New Roman"/>
          <w:sz w:val="28"/>
          <w:szCs w:val="28"/>
        </w:rPr>
        <w:t xml:space="preserve"> </w:t>
      </w:r>
      <w:r w:rsidRPr="00C61AB6">
        <w:rPr>
          <w:rFonts w:ascii="Times New Roman" w:hAnsi="Times New Roman" w:cs="Times New Roman"/>
          <w:sz w:val="28"/>
          <w:szCs w:val="28"/>
        </w:rPr>
        <w:t xml:space="preserve"> КТ 140150222;</w:t>
      </w:r>
    </w:p>
    <w:p w:rsidR="00A7496B" w:rsidRPr="00C61AB6" w:rsidRDefault="00112973"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A7496B" w:rsidRPr="00C61AB6">
        <w:rPr>
          <w:rFonts w:ascii="Times New Roman" w:hAnsi="Times New Roman" w:cs="Times New Roman"/>
          <w:sz w:val="28"/>
          <w:szCs w:val="28"/>
        </w:rPr>
        <w:t xml:space="preserve">приобретенные невозвратные авиабилеты, неиспользованные для переоформления даты </w:t>
      </w:r>
      <w:proofErr w:type="gramStart"/>
      <w:r w:rsidR="00A7496B" w:rsidRPr="00C61AB6">
        <w:rPr>
          <w:rFonts w:ascii="Times New Roman" w:hAnsi="Times New Roman" w:cs="Times New Roman"/>
          <w:sz w:val="28"/>
          <w:szCs w:val="28"/>
        </w:rPr>
        <w:t>вылета</w:t>
      </w:r>
      <w:proofErr w:type="gramEnd"/>
      <w:r w:rsidR="00A7496B" w:rsidRPr="00C61AB6">
        <w:rPr>
          <w:rFonts w:ascii="Times New Roman" w:hAnsi="Times New Roman" w:cs="Times New Roman"/>
          <w:sz w:val="28"/>
          <w:szCs w:val="28"/>
        </w:rPr>
        <w:t xml:space="preserve"> в течение установленного авиакомпанией периода</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 xml:space="preserve">ДТ 140120273 </w:t>
      </w:r>
      <w:r w:rsidR="0086425B">
        <w:rPr>
          <w:rFonts w:ascii="Times New Roman" w:hAnsi="Times New Roman" w:cs="Times New Roman"/>
          <w:sz w:val="28"/>
          <w:szCs w:val="28"/>
        </w:rPr>
        <w:t xml:space="preserve"> </w:t>
      </w:r>
      <w:r w:rsidRPr="00C61AB6">
        <w:rPr>
          <w:rFonts w:ascii="Times New Roman" w:hAnsi="Times New Roman" w:cs="Times New Roman"/>
          <w:sz w:val="28"/>
          <w:szCs w:val="28"/>
        </w:rPr>
        <w:t>КТ 140150222.</w:t>
      </w:r>
    </w:p>
    <w:p w:rsidR="00173549" w:rsidRDefault="00173549" w:rsidP="000D484C">
      <w:pPr>
        <w:pStyle w:val="ConsPlusNormal"/>
        <w:ind w:firstLine="709"/>
        <w:jc w:val="both"/>
        <w:rPr>
          <w:rFonts w:ascii="Times New Roman" w:hAnsi="Times New Roman" w:cs="Times New Roman"/>
          <w:sz w:val="28"/>
          <w:szCs w:val="28"/>
        </w:rPr>
      </w:pPr>
    </w:p>
    <w:p w:rsidR="00A7496B" w:rsidRPr="00C61AB6" w:rsidRDefault="00B46FD8" w:rsidP="000D484C">
      <w:pPr>
        <w:pStyle w:val="ConsPlusNormal"/>
        <w:ind w:firstLine="709"/>
        <w:jc w:val="center"/>
        <w:outlineLvl w:val="1"/>
        <w:rPr>
          <w:rFonts w:ascii="Times New Roman" w:hAnsi="Times New Roman" w:cs="Times New Roman"/>
          <w:sz w:val="28"/>
          <w:szCs w:val="28"/>
        </w:rPr>
      </w:pPr>
      <w:r>
        <w:rPr>
          <w:rFonts w:ascii="Times New Roman" w:hAnsi="Times New Roman" w:cs="Times New Roman"/>
          <w:sz w:val="28"/>
          <w:szCs w:val="28"/>
        </w:rPr>
        <w:t>XI</w:t>
      </w:r>
      <w:r w:rsidR="00D56A94">
        <w:rPr>
          <w:rFonts w:ascii="Times New Roman" w:hAnsi="Times New Roman" w:cs="Times New Roman"/>
          <w:sz w:val="28"/>
          <w:szCs w:val="28"/>
          <w:lang w:val="en-US"/>
        </w:rPr>
        <w:t>I</w:t>
      </w:r>
      <w:r w:rsidR="00112973">
        <w:rPr>
          <w:rFonts w:ascii="Times New Roman" w:hAnsi="Times New Roman" w:cs="Times New Roman"/>
          <w:sz w:val="28"/>
          <w:szCs w:val="28"/>
        </w:rPr>
        <w:t>. </w:t>
      </w:r>
      <w:r w:rsidR="00A7496B" w:rsidRPr="00C61AB6">
        <w:rPr>
          <w:rFonts w:ascii="Times New Roman" w:hAnsi="Times New Roman" w:cs="Times New Roman"/>
          <w:sz w:val="28"/>
          <w:szCs w:val="28"/>
        </w:rPr>
        <w:t>Порядок отражения в бухгалтерском учете операций</w:t>
      </w:r>
    </w:p>
    <w:p w:rsidR="00A7496B" w:rsidRPr="00C61AB6" w:rsidRDefault="00C34BE9" w:rsidP="00C34BE9">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по списанию сомнительной задолженности</w:t>
      </w:r>
      <w:r w:rsidR="00A7496B" w:rsidRPr="00C61AB6">
        <w:rPr>
          <w:rFonts w:ascii="Times New Roman" w:hAnsi="Times New Roman" w:cs="Times New Roman"/>
          <w:sz w:val="28"/>
          <w:szCs w:val="28"/>
        </w:rPr>
        <w:t xml:space="preserve"> по авансовым платежам</w:t>
      </w:r>
    </w:p>
    <w:p w:rsidR="00A7496B" w:rsidRPr="00C61AB6" w:rsidRDefault="00A7496B" w:rsidP="000D484C">
      <w:pPr>
        <w:pStyle w:val="ConsPlusNormal"/>
        <w:ind w:firstLine="709"/>
        <w:jc w:val="both"/>
        <w:rPr>
          <w:rFonts w:ascii="Times New Roman" w:hAnsi="Times New Roman" w:cs="Times New Roman"/>
          <w:sz w:val="28"/>
          <w:szCs w:val="28"/>
        </w:rPr>
      </w:pPr>
    </w:p>
    <w:p w:rsidR="00A7496B" w:rsidRPr="00C61AB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37</w:t>
      </w:r>
      <w:r w:rsidR="00112973">
        <w:rPr>
          <w:rFonts w:ascii="Times New Roman" w:hAnsi="Times New Roman" w:cs="Times New Roman"/>
          <w:sz w:val="28"/>
          <w:szCs w:val="28"/>
        </w:rPr>
        <w:t>. </w:t>
      </w:r>
      <w:r w:rsidR="00A7496B" w:rsidRPr="00C61AB6">
        <w:rPr>
          <w:rFonts w:ascii="Times New Roman" w:hAnsi="Times New Roman" w:cs="Times New Roman"/>
          <w:sz w:val="28"/>
          <w:szCs w:val="28"/>
        </w:rPr>
        <w:t xml:space="preserve">При истечении </w:t>
      </w:r>
      <w:proofErr w:type="gramStart"/>
      <w:r w:rsidR="00A7496B" w:rsidRPr="00C61AB6">
        <w:rPr>
          <w:rFonts w:ascii="Times New Roman" w:hAnsi="Times New Roman" w:cs="Times New Roman"/>
          <w:sz w:val="28"/>
          <w:szCs w:val="28"/>
        </w:rPr>
        <w:t xml:space="preserve">срока исковой давности принудительного взыскания дебиторской задолженности </w:t>
      </w:r>
      <w:r w:rsidR="004350B9">
        <w:rPr>
          <w:rFonts w:ascii="Times New Roman" w:hAnsi="Times New Roman" w:cs="Times New Roman"/>
          <w:sz w:val="28"/>
          <w:szCs w:val="28"/>
        </w:rPr>
        <w:t>субъекта централизованного учета</w:t>
      </w:r>
      <w:proofErr w:type="gramEnd"/>
      <w:r w:rsidR="004350B9" w:rsidRPr="00C61AB6">
        <w:rPr>
          <w:rFonts w:ascii="Times New Roman" w:hAnsi="Times New Roman" w:cs="Times New Roman"/>
          <w:sz w:val="28"/>
          <w:szCs w:val="28"/>
        </w:rPr>
        <w:t xml:space="preserve"> </w:t>
      </w:r>
      <w:r w:rsidR="00A7496B" w:rsidRPr="00C61AB6">
        <w:rPr>
          <w:rFonts w:ascii="Times New Roman" w:hAnsi="Times New Roman" w:cs="Times New Roman"/>
          <w:sz w:val="28"/>
          <w:szCs w:val="28"/>
        </w:rPr>
        <w:t>вправе списать указанную</w:t>
      </w:r>
      <w:r w:rsidR="00C34BE9">
        <w:rPr>
          <w:rFonts w:ascii="Times New Roman" w:hAnsi="Times New Roman" w:cs="Times New Roman"/>
          <w:sz w:val="28"/>
          <w:szCs w:val="28"/>
        </w:rPr>
        <w:t xml:space="preserve"> задолженность. Списание сомнительной задолженности </w:t>
      </w:r>
      <w:r w:rsidR="00A7496B" w:rsidRPr="00C61AB6">
        <w:rPr>
          <w:rFonts w:ascii="Times New Roman" w:hAnsi="Times New Roman" w:cs="Times New Roman"/>
          <w:sz w:val="28"/>
          <w:szCs w:val="28"/>
        </w:rPr>
        <w:t>производится по каждому обязательству на основании данных инвентаризации, письменного обоснования и приказа руководителя</w:t>
      </w:r>
      <w:r w:rsidR="004350B9" w:rsidRPr="004350B9">
        <w:rPr>
          <w:rFonts w:ascii="Times New Roman" w:hAnsi="Times New Roman" w:cs="Times New Roman"/>
          <w:sz w:val="28"/>
          <w:szCs w:val="28"/>
        </w:rPr>
        <w:t xml:space="preserve"> </w:t>
      </w:r>
      <w:r w:rsidR="004350B9">
        <w:rPr>
          <w:rFonts w:ascii="Times New Roman" w:hAnsi="Times New Roman" w:cs="Times New Roman"/>
          <w:sz w:val="28"/>
          <w:szCs w:val="28"/>
        </w:rPr>
        <w:t>субъекта централизованного учета</w:t>
      </w:r>
      <w:r w:rsidR="00A7496B" w:rsidRPr="00C61AB6">
        <w:rPr>
          <w:rFonts w:ascii="Times New Roman" w:hAnsi="Times New Roman" w:cs="Times New Roman"/>
          <w:sz w:val="28"/>
          <w:szCs w:val="28"/>
        </w:rPr>
        <w:t xml:space="preserve">. Результаты инвентаризации должны быть оформлены инвентаризационной описью расчетов с покупателями, поставщиками, прочими дебиторами и кредиторами </w:t>
      </w:r>
      <w:r w:rsidR="00A7496B" w:rsidRPr="000E111E">
        <w:rPr>
          <w:rFonts w:ascii="Times New Roman" w:hAnsi="Times New Roman" w:cs="Times New Roman"/>
          <w:sz w:val="28"/>
          <w:szCs w:val="28"/>
        </w:rPr>
        <w:t xml:space="preserve">по </w:t>
      </w:r>
      <w:hyperlink r:id="rId13" w:history="1">
        <w:r w:rsidR="00A7496B" w:rsidRPr="000E111E">
          <w:rPr>
            <w:rStyle w:val="a7"/>
            <w:rFonts w:ascii="Times New Roman" w:hAnsi="Times New Roman" w:cs="Times New Roman"/>
            <w:color w:val="auto"/>
            <w:sz w:val="28"/>
            <w:szCs w:val="28"/>
            <w:u w:val="none"/>
          </w:rPr>
          <w:t>форме 0504089</w:t>
        </w:r>
      </w:hyperlink>
      <w:r w:rsidR="00A7496B" w:rsidRPr="00C61AB6">
        <w:rPr>
          <w:rFonts w:ascii="Times New Roman" w:hAnsi="Times New Roman" w:cs="Times New Roman"/>
          <w:sz w:val="28"/>
          <w:szCs w:val="28"/>
        </w:rPr>
        <w:t xml:space="preserve">, утвержденной Приказом </w:t>
      </w:r>
      <w:r w:rsidR="007B0147" w:rsidRPr="007B0147">
        <w:rPr>
          <w:rFonts w:ascii="Times New Roman" w:hAnsi="Times New Roman" w:cs="Times New Roman"/>
          <w:sz w:val="28"/>
          <w:szCs w:val="28"/>
        </w:rPr>
        <w:t>№</w:t>
      </w:r>
      <w:r w:rsidR="00A7496B" w:rsidRPr="00C61AB6">
        <w:rPr>
          <w:rFonts w:ascii="Times New Roman" w:hAnsi="Times New Roman" w:cs="Times New Roman"/>
          <w:sz w:val="28"/>
          <w:szCs w:val="28"/>
        </w:rPr>
        <w:t xml:space="preserve"> 52н.</w:t>
      </w:r>
    </w:p>
    <w:p w:rsidR="00A7496B" w:rsidRPr="00C61AB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38</w:t>
      </w:r>
      <w:r w:rsidR="002C30CF">
        <w:rPr>
          <w:rFonts w:ascii="Times New Roman" w:hAnsi="Times New Roman" w:cs="Times New Roman"/>
          <w:sz w:val="28"/>
          <w:szCs w:val="28"/>
        </w:rPr>
        <w:t>. </w:t>
      </w:r>
      <w:r w:rsidR="00C34BE9">
        <w:rPr>
          <w:rFonts w:ascii="Times New Roman" w:hAnsi="Times New Roman" w:cs="Times New Roman"/>
          <w:sz w:val="28"/>
          <w:szCs w:val="28"/>
        </w:rPr>
        <w:t>Операции по списанию сомнительной задолженности</w:t>
      </w:r>
      <w:r w:rsidR="00A7496B" w:rsidRPr="00C61AB6">
        <w:rPr>
          <w:rFonts w:ascii="Times New Roman" w:hAnsi="Times New Roman" w:cs="Times New Roman"/>
          <w:sz w:val="28"/>
          <w:szCs w:val="28"/>
        </w:rPr>
        <w:t xml:space="preserve"> отражаются в учете следующими бухгалтерскими записями:</w:t>
      </w:r>
    </w:p>
    <w:p w:rsidR="00A7496B" w:rsidRPr="00C61AB6" w:rsidRDefault="00112973"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A7496B" w:rsidRPr="00C61AB6">
        <w:rPr>
          <w:rFonts w:ascii="Times New Roman" w:hAnsi="Times New Roman" w:cs="Times New Roman"/>
          <w:sz w:val="28"/>
          <w:szCs w:val="28"/>
        </w:rPr>
        <w:t>списание с балансового</w:t>
      </w:r>
      <w:r w:rsidR="00C34BE9">
        <w:rPr>
          <w:rFonts w:ascii="Times New Roman" w:hAnsi="Times New Roman" w:cs="Times New Roman"/>
          <w:sz w:val="28"/>
          <w:szCs w:val="28"/>
        </w:rPr>
        <w:t xml:space="preserve"> учета сомнительной </w:t>
      </w:r>
      <w:r w:rsidR="00A7496B" w:rsidRPr="00C61AB6">
        <w:rPr>
          <w:rFonts w:ascii="Times New Roman" w:hAnsi="Times New Roman" w:cs="Times New Roman"/>
          <w:sz w:val="28"/>
          <w:szCs w:val="28"/>
        </w:rPr>
        <w:t xml:space="preserve">задолженности по произведенным (выданным </w:t>
      </w:r>
      <w:r w:rsidR="00A7496B" w:rsidRPr="007B0147">
        <w:rPr>
          <w:rFonts w:ascii="Times New Roman" w:hAnsi="Times New Roman" w:cs="Times New Roman"/>
          <w:sz w:val="28"/>
          <w:szCs w:val="28"/>
        </w:rPr>
        <w:t>под</w:t>
      </w:r>
      <w:r w:rsidR="003A48EA" w:rsidRPr="007B0147">
        <w:rPr>
          <w:rFonts w:ascii="Times New Roman" w:hAnsi="Times New Roman" w:cs="Times New Roman"/>
          <w:sz w:val="28"/>
          <w:szCs w:val="28"/>
        </w:rPr>
        <w:t xml:space="preserve"> </w:t>
      </w:r>
      <w:r w:rsidR="00A7496B" w:rsidRPr="007B0147">
        <w:rPr>
          <w:rFonts w:ascii="Times New Roman" w:hAnsi="Times New Roman" w:cs="Times New Roman"/>
          <w:sz w:val="28"/>
          <w:szCs w:val="28"/>
        </w:rPr>
        <w:t>отчет</w:t>
      </w:r>
      <w:r w:rsidR="00A7496B" w:rsidRPr="00C61AB6">
        <w:rPr>
          <w:rFonts w:ascii="Times New Roman" w:hAnsi="Times New Roman" w:cs="Times New Roman"/>
          <w:sz w:val="28"/>
          <w:szCs w:val="28"/>
        </w:rPr>
        <w:t>) авансам (если сумма дебиторской задолженности не переведена на счета 120934000, 120936000)</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 xml:space="preserve">ДТ 140120273 </w:t>
      </w:r>
      <w:r w:rsidR="00486414">
        <w:rPr>
          <w:rFonts w:ascii="Times New Roman" w:hAnsi="Times New Roman" w:cs="Times New Roman"/>
          <w:sz w:val="28"/>
          <w:szCs w:val="28"/>
        </w:rPr>
        <w:t xml:space="preserve"> </w:t>
      </w:r>
      <w:r w:rsidRPr="00C61AB6">
        <w:rPr>
          <w:rFonts w:ascii="Times New Roman" w:hAnsi="Times New Roman" w:cs="Times New Roman"/>
          <w:sz w:val="28"/>
          <w:szCs w:val="28"/>
        </w:rPr>
        <w:t>КТ 1206XX66X; ДТ 140120273</w:t>
      </w:r>
      <w:r w:rsidR="00486414">
        <w:rPr>
          <w:rFonts w:ascii="Times New Roman" w:hAnsi="Times New Roman" w:cs="Times New Roman"/>
          <w:sz w:val="28"/>
          <w:szCs w:val="28"/>
        </w:rPr>
        <w:t xml:space="preserve"> </w:t>
      </w:r>
      <w:r w:rsidRPr="00C61AB6">
        <w:rPr>
          <w:rFonts w:ascii="Times New Roman" w:hAnsi="Times New Roman" w:cs="Times New Roman"/>
          <w:sz w:val="28"/>
          <w:szCs w:val="28"/>
        </w:rPr>
        <w:t xml:space="preserve"> КТ 1208XX66X;</w:t>
      </w:r>
    </w:p>
    <w:p w:rsidR="00A7496B" w:rsidRPr="00C61AB6" w:rsidRDefault="00364649"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A7496B" w:rsidRPr="00C61AB6">
        <w:rPr>
          <w:rFonts w:ascii="Times New Roman" w:hAnsi="Times New Roman" w:cs="Times New Roman"/>
          <w:sz w:val="28"/>
          <w:szCs w:val="28"/>
        </w:rPr>
        <w:t>перенос суммы задолженности по выданным авансам на расчеты по компенсации затрат</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 xml:space="preserve">ДТ 12093456X </w:t>
      </w:r>
      <w:r w:rsidR="00486414">
        <w:rPr>
          <w:rFonts w:ascii="Times New Roman" w:hAnsi="Times New Roman" w:cs="Times New Roman"/>
          <w:sz w:val="28"/>
          <w:szCs w:val="28"/>
        </w:rPr>
        <w:t xml:space="preserve"> </w:t>
      </w:r>
      <w:r w:rsidRPr="00C61AB6">
        <w:rPr>
          <w:rFonts w:ascii="Times New Roman" w:hAnsi="Times New Roman" w:cs="Times New Roman"/>
          <w:sz w:val="28"/>
          <w:szCs w:val="28"/>
        </w:rPr>
        <w:t>КТ 1206XX66X</w:t>
      </w:r>
      <w:r w:rsidR="00486414">
        <w:rPr>
          <w:rFonts w:ascii="Times New Roman" w:hAnsi="Times New Roman" w:cs="Times New Roman"/>
          <w:sz w:val="28"/>
          <w:szCs w:val="28"/>
        </w:rPr>
        <w:t>,</w:t>
      </w:r>
      <w:r w:rsidRPr="00C61AB6">
        <w:rPr>
          <w:rFonts w:ascii="Times New Roman" w:hAnsi="Times New Roman" w:cs="Times New Roman"/>
          <w:sz w:val="28"/>
          <w:szCs w:val="28"/>
        </w:rPr>
        <w:t xml:space="preserve"> ДТ 12093656X</w:t>
      </w:r>
      <w:r w:rsidR="00486414">
        <w:rPr>
          <w:rFonts w:ascii="Times New Roman" w:hAnsi="Times New Roman" w:cs="Times New Roman"/>
          <w:sz w:val="28"/>
          <w:szCs w:val="28"/>
        </w:rPr>
        <w:t xml:space="preserve"> </w:t>
      </w:r>
      <w:r w:rsidRPr="00C61AB6">
        <w:rPr>
          <w:rFonts w:ascii="Times New Roman" w:hAnsi="Times New Roman" w:cs="Times New Roman"/>
          <w:sz w:val="28"/>
          <w:szCs w:val="28"/>
        </w:rPr>
        <w:t xml:space="preserve"> КТ </w:t>
      </w:r>
      <w:r w:rsidRPr="00DF2D09">
        <w:rPr>
          <w:rFonts w:ascii="Times New Roman" w:hAnsi="Times New Roman" w:cs="Times New Roman"/>
          <w:sz w:val="28"/>
          <w:szCs w:val="28"/>
        </w:rPr>
        <w:t>1208XX66X;</w:t>
      </w:r>
    </w:p>
    <w:p w:rsidR="00A7496B" w:rsidRPr="00C61AB6" w:rsidRDefault="00364649"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A7496B" w:rsidRPr="00C61AB6">
        <w:rPr>
          <w:rFonts w:ascii="Times New Roman" w:hAnsi="Times New Roman" w:cs="Times New Roman"/>
          <w:sz w:val="28"/>
          <w:szCs w:val="28"/>
        </w:rPr>
        <w:t xml:space="preserve">списание с </w:t>
      </w:r>
      <w:r w:rsidR="00DF2D09">
        <w:rPr>
          <w:rFonts w:ascii="Times New Roman" w:hAnsi="Times New Roman" w:cs="Times New Roman"/>
          <w:sz w:val="28"/>
          <w:szCs w:val="28"/>
        </w:rPr>
        <w:t>балансов</w:t>
      </w:r>
      <w:r w:rsidR="00C34BE9">
        <w:rPr>
          <w:rFonts w:ascii="Times New Roman" w:hAnsi="Times New Roman" w:cs="Times New Roman"/>
          <w:sz w:val="28"/>
          <w:szCs w:val="28"/>
        </w:rPr>
        <w:t>ого учета сомнительной задолженности</w:t>
      </w:r>
      <w:r w:rsidR="00A7496B" w:rsidRPr="00C61AB6">
        <w:rPr>
          <w:rFonts w:ascii="Times New Roman" w:hAnsi="Times New Roman" w:cs="Times New Roman"/>
          <w:sz w:val="28"/>
          <w:szCs w:val="28"/>
        </w:rPr>
        <w:t xml:space="preserve"> по произведенным (выданным в подотчет) авансам</w:t>
      </w:r>
    </w:p>
    <w:p w:rsidR="00A7496B"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 xml:space="preserve">ДТ 140110173 </w:t>
      </w:r>
      <w:r w:rsidR="00486414">
        <w:rPr>
          <w:rFonts w:ascii="Times New Roman" w:hAnsi="Times New Roman" w:cs="Times New Roman"/>
          <w:sz w:val="28"/>
          <w:szCs w:val="28"/>
        </w:rPr>
        <w:t xml:space="preserve"> </w:t>
      </w:r>
      <w:r w:rsidRPr="00C61AB6">
        <w:rPr>
          <w:rFonts w:ascii="Times New Roman" w:hAnsi="Times New Roman" w:cs="Times New Roman"/>
          <w:sz w:val="28"/>
          <w:szCs w:val="28"/>
        </w:rPr>
        <w:t>КТ 1209</w:t>
      </w:r>
      <w:r w:rsidR="00D91445">
        <w:rPr>
          <w:rFonts w:ascii="Times New Roman" w:hAnsi="Times New Roman" w:cs="Times New Roman"/>
          <w:sz w:val="28"/>
          <w:szCs w:val="28"/>
        </w:rPr>
        <w:t xml:space="preserve">3466X; ДТ 140110173 </w:t>
      </w:r>
      <w:r w:rsidR="00486414">
        <w:rPr>
          <w:rFonts w:ascii="Times New Roman" w:hAnsi="Times New Roman" w:cs="Times New Roman"/>
          <w:sz w:val="28"/>
          <w:szCs w:val="28"/>
        </w:rPr>
        <w:t xml:space="preserve"> </w:t>
      </w:r>
      <w:r w:rsidR="00D91445">
        <w:rPr>
          <w:rFonts w:ascii="Times New Roman" w:hAnsi="Times New Roman" w:cs="Times New Roman"/>
          <w:sz w:val="28"/>
          <w:szCs w:val="28"/>
        </w:rPr>
        <w:t>КТ 2093666X;</w:t>
      </w:r>
    </w:p>
    <w:p w:rsidR="00D91445" w:rsidRDefault="00D91445"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списание </w:t>
      </w:r>
      <w:r w:rsidR="00C34BE9">
        <w:rPr>
          <w:rFonts w:ascii="Times New Roman" w:hAnsi="Times New Roman" w:cs="Times New Roman"/>
          <w:sz w:val="28"/>
          <w:szCs w:val="28"/>
        </w:rPr>
        <w:t>с балансового учета сомнительной задолженности</w:t>
      </w:r>
      <w:r>
        <w:rPr>
          <w:rFonts w:ascii="Times New Roman" w:hAnsi="Times New Roman" w:cs="Times New Roman"/>
          <w:sz w:val="28"/>
          <w:szCs w:val="28"/>
        </w:rPr>
        <w:t xml:space="preserve"> по доходам от штрафных санкций за нарушение законодательства о закупках</w:t>
      </w:r>
    </w:p>
    <w:p w:rsidR="00D91445" w:rsidRPr="00D91445" w:rsidRDefault="00D91445"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ДТ 140110173 </w:t>
      </w:r>
      <w:r w:rsidR="00486414">
        <w:rPr>
          <w:rFonts w:ascii="Times New Roman" w:hAnsi="Times New Roman" w:cs="Times New Roman"/>
          <w:sz w:val="28"/>
          <w:szCs w:val="28"/>
        </w:rPr>
        <w:t xml:space="preserve"> </w:t>
      </w:r>
      <w:r>
        <w:rPr>
          <w:rFonts w:ascii="Times New Roman" w:hAnsi="Times New Roman" w:cs="Times New Roman"/>
          <w:sz w:val="28"/>
          <w:szCs w:val="28"/>
        </w:rPr>
        <w:t>КТ 12054166</w:t>
      </w:r>
      <w:r>
        <w:rPr>
          <w:rFonts w:ascii="Times New Roman" w:hAnsi="Times New Roman" w:cs="Times New Roman"/>
          <w:sz w:val="28"/>
          <w:szCs w:val="28"/>
          <w:lang w:val="en-US"/>
        </w:rPr>
        <w:t>X</w:t>
      </w:r>
      <w:r>
        <w:rPr>
          <w:rFonts w:ascii="Times New Roman" w:hAnsi="Times New Roman" w:cs="Times New Roman"/>
          <w:sz w:val="28"/>
          <w:szCs w:val="28"/>
        </w:rPr>
        <w:t>;</w:t>
      </w:r>
    </w:p>
    <w:p w:rsidR="00BD3432" w:rsidRDefault="00D91445"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списа</w:t>
      </w:r>
      <w:r w:rsidR="00C34BE9">
        <w:rPr>
          <w:rFonts w:ascii="Times New Roman" w:hAnsi="Times New Roman" w:cs="Times New Roman"/>
          <w:sz w:val="28"/>
          <w:szCs w:val="28"/>
        </w:rPr>
        <w:t xml:space="preserve">ние с балансового учета сомнительной задолженности </w:t>
      </w:r>
      <w:r w:rsidR="00BD3432">
        <w:rPr>
          <w:rFonts w:ascii="Times New Roman" w:hAnsi="Times New Roman" w:cs="Times New Roman"/>
          <w:sz w:val="28"/>
          <w:szCs w:val="28"/>
        </w:rPr>
        <w:t>по доходам от п</w:t>
      </w:r>
      <w:r w:rsidR="00C34BE9">
        <w:rPr>
          <w:rFonts w:ascii="Times New Roman" w:hAnsi="Times New Roman" w:cs="Times New Roman"/>
          <w:sz w:val="28"/>
          <w:szCs w:val="28"/>
        </w:rPr>
        <w:t>рочих сумм принудительного изъят</w:t>
      </w:r>
      <w:r w:rsidR="00BD3432">
        <w:rPr>
          <w:rFonts w:ascii="Times New Roman" w:hAnsi="Times New Roman" w:cs="Times New Roman"/>
          <w:sz w:val="28"/>
          <w:szCs w:val="28"/>
        </w:rPr>
        <w:t>ия</w:t>
      </w:r>
    </w:p>
    <w:p w:rsidR="00D91445" w:rsidRPr="00D91445" w:rsidRDefault="00BD3432"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ДТ 140110173 </w:t>
      </w:r>
      <w:r w:rsidR="00486414">
        <w:rPr>
          <w:rFonts w:ascii="Times New Roman" w:hAnsi="Times New Roman" w:cs="Times New Roman"/>
          <w:sz w:val="28"/>
          <w:szCs w:val="28"/>
        </w:rPr>
        <w:t xml:space="preserve"> </w:t>
      </w:r>
      <w:r>
        <w:rPr>
          <w:rFonts w:ascii="Times New Roman" w:hAnsi="Times New Roman" w:cs="Times New Roman"/>
          <w:sz w:val="28"/>
          <w:szCs w:val="28"/>
        </w:rPr>
        <w:t>КТ 2054566</w:t>
      </w:r>
      <w:r>
        <w:rPr>
          <w:rFonts w:ascii="Times New Roman" w:hAnsi="Times New Roman" w:cs="Times New Roman"/>
          <w:sz w:val="28"/>
          <w:szCs w:val="28"/>
          <w:lang w:val="en-US"/>
        </w:rPr>
        <w:t>X</w:t>
      </w:r>
    </w:p>
    <w:p w:rsidR="00A7496B" w:rsidRPr="00C61AB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39</w:t>
      </w:r>
      <w:r w:rsidR="00364649">
        <w:rPr>
          <w:rFonts w:ascii="Times New Roman" w:hAnsi="Times New Roman" w:cs="Times New Roman"/>
          <w:sz w:val="28"/>
          <w:szCs w:val="28"/>
        </w:rPr>
        <w:t>. </w:t>
      </w:r>
      <w:r w:rsidR="00551DD6">
        <w:rPr>
          <w:rFonts w:ascii="Times New Roman" w:hAnsi="Times New Roman" w:cs="Times New Roman"/>
          <w:sz w:val="28"/>
          <w:szCs w:val="28"/>
        </w:rPr>
        <w:t>Субъектом централизованного учета</w:t>
      </w:r>
      <w:r w:rsidR="002C30CF">
        <w:rPr>
          <w:rFonts w:ascii="Times New Roman" w:hAnsi="Times New Roman" w:cs="Times New Roman"/>
          <w:sz w:val="28"/>
          <w:szCs w:val="28"/>
        </w:rPr>
        <w:t xml:space="preserve"> с целью наблюдения за </w:t>
      </w:r>
      <w:r w:rsidR="00A7496B" w:rsidRPr="00C61AB6">
        <w:rPr>
          <w:rFonts w:ascii="Times New Roman" w:hAnsi="Times New Roman" w:cs="Times New Roman"/>
          <w:sz w:val="28"/>
          <w:szCs w:val="28"/>
        </w:rPr>
        <w:t>возможностью взыскания задолженности в случае изменения имущественного положения должников осуществляется у</w:t>
      </w:r>
      <w:r w:rsidR="002C30CF">
        <w:rPr>
          <w:rFonts w:ascii="Times New Roman" w:hAnsi="Times New Roman" w:cs="Times New Roman"/>
          <w:sz w:val="28"/>
          <w:szCs w:val="28"/>
        </w:rPr>
        <w:t>чет задолженности, признанной в </w:t>
      </w:r>
      <w:r w:rsidR="00A7496B" w:rsidRPr="00C61AB6">
        <w:rPr>
          <w:rFonts w:ascii="Times New Roman" w:hAnsi="Times New Roman" w:cs="Times New Roman"/>
          <w:sz w:val="28"/>
          <w:szCs w:val="28"/>
        </w:rPr>
        <w:t>установленном порядк</w:t>
      </w:r>
      <w:r w:rsidR="00DF2D09">
        <w:rPr>
          <w:rFonts w:ascii="Times New Roman" w:hAnsi="Times New Roman" w:cs="Times New Roman"/>
          <w:sz w:val="28"/>
          <w:szCs w:val="28"/>
        </w:rPr>
        <w:t>е нереальной к</w:t>
      </w:r>
      <w:r w:rsidR="00A7496B" w:rsidRPr="00C61AB6">
        <w:rPr>
          <w:rFonts w:ascii="Times New Roman" w:hAnsi="Times New Roman" w:cs="Times New Roman"/>
          <w:sz w:val="28"/>
          <w:szCs w:val="28"/>
        </w:rPr>
        <w:t xml:space="preserve"> вз</w:t>
      </w:r>
      <w:r w:rsidR="002C30CF">
        <w:rPr>
          <w:rFonts w:ascii="Times New Roman" w:hAnsi="Times New Roman" w:cs="Times New Roman"/>
          <w:sz w:val="28"/>
          <w:szCs w:val="28"/>
        </w:rPr>
        <w:t>ысканию и подлежащей списанию с </w:t>
      </w:r>
      <w:r w:rsidR="00A7496B" w:rsidRPr="00C61AB6">
        <w:rPr>
          <w:rFonts w:ascii="Times New Roman" w:hAnsi="Times New Roman" w:cs="Times New Roman"/>
          <w:sz w:val="28"/>
          <w:szCs w:val="28"/>
        </w:rPr>
        <w:t xml:space="preserve">баланса на </w:t>
      </w:r>
      <w:proofErr w:type="spellStart"/>
      <w:r w:rsidR="00A7496B" w:rsidRPr="00C61AB6">
        <w:rPr>
          <w:rFonts w:ascii="Times New Roman" w:hAnsi="Times New Roman" w:cs="Times New Roman"/>
          <w:sz w:val="28"/>
          <w:szCs w:val="28"/>
        </w:rPr>
        <w:t>забалансовом</w:t>
      </w:r>
      <w:proofErr w:type="spellEnd"/>
      <w:r w:rsidR="00A7496B" w:rsidRPr="00C61AB6">
        <w:rPr>
          <w:rFonts w:ascii="Times New Roman" w:hAnsi="Times New Roman" w:cs="Times New Roman"/>
          <w:sz w:val="28"/>
          <w:szCs w:val="28"/>
        </w:rPr>
        <w:t xml:space="preserve"> счете 04 </w:t>
      </w:r>
      <w:r w:rsidR="00DF2D09" w:rsidRPr="00DF2D09">
        <w:rPr>
          <w:rFonts w:ascii="Times New Roman" w:hAnsi="Times New Roman" w:cs="Times New Roman"/>
          <w:sz w:val="28"/>
          <w:szCs w:val="28"/>
        </w:rPr>
        <w:t>«</w:t>
      </w:r>
      <w:r w:rsidR="00C34BE9">
        <w:rPr>
          <w:rFonts w:ascii="Times New Roman" w:hAnsi="Times New Roman" w:cs="Times New Roman"/>
          <w:sz w:val="28"/>
          <w:szCs w:val="28"/>
        </w:rPr>
        <w:t>Сомнительная задолженность</w:t>
      </w:r>
      <w:r w:rsidR="004D2F09" w:rsidRPr="00DF2D09">
        <w:rPr>
          <w:rFonts w:ascii="Times New Roman" w:hAnsi="Times New Roman" w:cs="Times New Roman"/>
          <w:sz w:val="28"/>
          <w:szCs w:val="28"/>
        </w:rPr>
        <w:t>»</w:t>
      </w:r>
      <w:r w:rsidR="004D2F09">
        <w:rPr>
          <w:rFonts w:ascii="Times New Roman" w:hAnsi="Times New Roman" w:cs="Times New Roman"/>
          <w:sz w:val="28"/>
          <w:szCs w:val="28"/>
        </w:rPr>
        <w:t xml:space="preserve"> </w:t>
      </w:r>
      <w:r w:rsidR="00A7496B" w:rsidRPr="00C61AB6">
        <w:rPr>
          <w:rFonts w:ascii="Times New Roman" w:hAnsi="Times New Roman" w:cs="Times New Roman"/>
          <w:sz w:val="28"/>
          <w:szCs w:val="28"/>
        </w:rPr>
        <w:t>в течение пяти лет (иного срока, установленного законодательством).</w:t>
      </w:r>
    </w:p>
    <w:p w:rsidR="00A7496B" w:rsidRDefault="00A7496B" w:rsidP="000D484C">
      <w:pPr>
        <w:pStyle w:val="ConsPlusNormal"/>
        <w:ind w:firstLine="709"/>
        <w:jc w:val="both"/>
        <w:rPr>
          <w:rFonts w:ascii="Times New Roman" w:hAnsi="Times New Roman" w:cs="Times New Roman"/>
          <w:sz w:val="28"/>
          <w:szCs w:val="28"/>
        </w:rPr>
      </w:pPr>
      <w:proofErr w:type="gramStart"/>
      <w:r w:rsidRPr="00C61AB6">
        <w:rPr>
          <w:rFonts w:ascii="Times New Roman" w:hAnsi="Times New Roman" w:cs="Times New Roman"/>
          <w:sz w:val="28"/>
          <w:szCs w:val="28"/>
        </w:rPr>
        <w:t>Аналитический учет по указанному счету вед</w:t>
      </w:r>
      <w:r w:rsidR="003D2244">
        <w:rPr>
          <w:rFonts w:ascii="Times New Roman" w:hAnsi="Times New Roman" w:cs="Times New Roman"/>
          <w:sz w:val="28"/>
          <w:szCs w:val="28"/>
        </w:rPr>
        <w:t>ется в карточке учета средств и </w:t>
      </w:r>
      <w:r w:rsidRPr="00C61AB6">
        <w:rPr>
          <w:rFonts w:ascii="Times New Roman" w:hAnsi="Times New Roman" w:cs="Times New Roman"/>
          <w:sz w:val="28"/>
          <w:szCs w:val="28"/>
        </w:rPr>
        <w:t xml:space="preserve">расчетов </w:t>
      </w:r>
      <w:r w:rsidRPr="000E111E">
        <w:rPr>
          <w:rFonts w:ascii="Times New Roman" w:hAnsi="Times New Roman" w:cs="Times New Roman"/>
          <w:sz w:val="28"/>
          <w:szCs w:val="28"/>
        </w:rPr>
        <w:t xml:space="preserve">по </w:t>
      </w:r>
      <w:hyperlink r:id="rId14" w:history="1">
        <w:r w:rsidRPr="000E111E">
          <w:rPr>
            <w:rStyle w:val="a7"/>
            <w:rFonts w:ascii="Times New Roman" w:hAnsi="Times New Roman" w:cs="Times New Roman"/>
            <w:color w:val="auto"/>
            <w:sz w:val="28"/>
            <w:szCs w:val="28"/>
            <w:u w:val="none"/>
          </w:rPr>
          <w:t>форме 0504051</w:t>
        </w:r>
      </w:hyperlink>
      <w:r w:rsidRPr="00C61AB6">
        <w:rPr>
          <w:rFonts w:ascii="Times New Roman" w:hAnsi="Times New Roman" w:cs="Times New Roman"/>
          <w:sz w:val="28"/>
          <w:szCs w:val="28"/>
        </w:rPr>
        <w:t xml:space="preserve">, утвержденной Приказом </w:t>
      </w:r>
      <w:r w:rsidR="00DF2D09" w:rsidRPr="00DF2D09">
        <w:rPr>
          <w:rFonts w:ascii="Times New Roman" w:hAnsi="Times New Roman" w:cs="Times New Roman"/>
          <w:sz w:val="28"/>
          <w:szCs w:val="28"/>
        </w:rPr>
        <w:t>№</w:t>
      </w:r>
      <w:r w:rsidRPr="00C61AB6">
        <w:rPr>
          <w:rFonts w:ascii="Times New Roman" w:hAnsi="Times New Roman" w:cs="Times New Roman"/>
          <w:sz w:val="28"/>
          <w:szCs w:val="28"/>
        </w:rPr>
        <w:t xml:space="preserve"> 52н, в разрезе видов поступлений (выплат) по которым на балансе </w:t>
      </w:r>
      <w:r w:rsidR="004350B9">
        <w:rPr>
          <w:rFonts w:ascii="Times New Roman" w:hAnsi="Times New Roman" w:cs="Times New Roman"/>
          <w:sz w:val="28"/>
          <w:szCs w:val="28"/>
        </w:rPr>
        <w:t>субъекта централизованного учета</w:t>
      </w:r>
      <w:r w:rsidR="004350B9" w:rsidRPr="00C61AB6">
        <w:rPr>
          <w:rFonts w:ascii="Times New Roman" w:hAnsi="Times New Roman" w:cs="Times New Roman"/>
          <w:sz w:val="28"/>
          <w:szCs w:val="28"/>
        </w:rPr>
        <w:t xml:space="preserve"> </w:t>
      </w:r>
      <w:r w:rsidRPr="00C61AB6">
        <w:rPr>
          <w:rFonts w:ascii="Times New Roman" w:hAnsi="Times New Roman" w:cs="Times New Roman"/>
          <w:sz w:val="28"/>
          <w:szCs w:val="28"/>
        </w:rPr>
        <w:t>учитывалась задолженность дебиторов, по дебиторам (должникам) с указанием их полного наименования, и иных реквизитов, необходимых для определения задолженности (дебитора) в целях возможного ее взыскания.</w:t>
      </w:r>
      <w:proofErr w:type="gramEnd"/>
    </w:p>
    <w:p w:rsidR="00C34BE9" w:rsidRDefault="00C34BE9" w:rsidP="000D484C">
      <w:pPr>
        <w:pStyle w:val="ConsPlusNormal"/>
        <w:ind w:firstLine="709"/>
        <w:jc w:val="both"/>
        <w:rPr>
          <w:rFonts w:ascii="Times New Roman" w:hAnsi="Times New Roman" w:cs="Times New Roman"/>
          <w:sz w:val="28"/>
          <w:szCs w:val="28"/>
        </w:rPr>
      </w:pPr>
      <w:r w:rsidRPr="00C34BE9">
        <w:rPr>
          <w:rFonts w:ascii="Times New Roman" w:hAnsi="Times New Roman" w:cs="Times New Roman"/>
          <w:sz w:val="28"/>
          <w:szCs w:val="28"/>
        </w:rPr>
        <w:t xml:space="preserve">При отсутствии оснований для возобновления процедуры взыскания задолженности, предусмотренных законодательством Российской Федерации, списанная с балансового учета учреждения задолженность, признанная безнадежной к взысканию, к </w:t>
      </w:r>
      <w:proofErr w:type="spellStart"/>
      <w:r w:rsidRPr="00C34BE9">
        <w:rPr>
          <w:rFonts w:ascii="Times New Roman" w:hAnsi="Times New Roman" w:cs="Times New Roman"/>
          <w:sz w:val="28"/>
          <w:szCs w:val="28"/>
        </w:rPr>
        <w:t>забалансовому</w:t>
      </w:r>
      <w:proofErr w:type="spellEnd"/>
      <w:r w:rsidRPr="00C34BE9">
        <w:rPr>
          <w:rFonts w:ascii="Times New Roman" w:hAnsi="Times New Roman" w:cs="Times New Roman"/>
          <w:sz w:val="28"/>
          <w:szCs w:val="28"/>
        </w:rPr>
        <w:t xml:space="preserve"> учету не принимается.</w:t>
      </w:r>
    </w:p>
    <w:p w:rsidR="00A7496B" w:rsidRPr="00C61AB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40</w:t>
      </w:r>
      <w:r w:rsidR="00364649">
        <w:rPr>
          <w:rFonts w:ascii="Times New Roman" w:hAnsi="Times New Roman" w:cs="Times New Roman"/>
          <w:sz w:val="28"/>
          <w:szCs w:val="28"/>
        </w:rPr>
        <w:t>. </w:t>
      </w:r>
      <w:r w:rsidR="006B39BE">
        <w:rPr>
          <w:rFonts w:ascii="Times New Roman" w:hAnsi="Times New Roman" w:cs="Times New Roman"/>
          <w:sz w:val="28"/>
          <w:szCs w:val="28"/>
        </w:rPr>
        <w:t>С</w:t>
      </w:r>
      <w:r w:rsidR="00A7496B" w:rsidRPr="00C61AB6">
        <w:rPr>
          <w:rFonts w:ascii="Times New Roman" w:hAnsi="Times New Roman" w:cs="Times New Roman"/>
          <w:sz w:val="28"/>
          <w:szCs w:val="28"/>
        </w:rPr>
        <w:t xml:space="preserve">писание с </w:t>
      </w:r>
      <w:proofErr w:type="spellStart"/>
      <w:r w:rsidR="00A7496B" w:rsidRPr="00C61AB6">
        <w:rPr>
          <w:rFonts w:ascii="Times New Roman" w:hAnsi="Times New Roman" w:cs="Times New Roman"/>
          <w:sz w:val="28"/>
          <w:szCs w:val="28"/>
        </w:rPr>
        <w:t>з</w:t>
      </w:r>
      <w:r w:rsidR="001F5C3D">
        <w:rPr>
          <w:rFonts w:ascii="Times New Roman" w:hAnsi="Times New Roman" w:cs="Times New Roman"/>
          <w:sz w:val="28"/>
          <w:szCs w:val="28"/>
        </w:rPr>
        <w:t>абалансового</w:t>
      </w:r>
      <w:proofErr w:type="spellEnd"/>
      <w:r w:rsidR="001F5C3D">
        <w:rPr>
          <w:rFonts w:ascii="Times New Roman" w:hAnsi="Times New Roman" w:cs="Times New Roman"/>
          <w:sz w:val="28"/>
          <w:szCs w:val="28"/>
        </w:rPr>
        <w:t xml:space="preserve"> счета сомнительной задолженности</w:t>
      </w:r>
      <w:r w:rsidR="00A7496B" w:rsidRPr="00C61AB6">
        <w:rPr>
          <w:rFonts w:ascii="Times New Roman" w:hAnsi="Times New Roman" w:cs="Times New Roman"/>
          <w:sz w:val="28"/>
          <w:szCs w:val="28"/>
        </w:rPr>
        <w:t xml:space="preserve"> осуществляется</w:t>
      </w:r>
      <w:r w:rsidR="00C34BE9">
        <w:rPr>
          <w:rFonts w:ascii="Times New Roman" w:hAnsi="Times New Roman" w:cs="Times New Roman"/>
          <w:sz w:val="28"/>
          <w:szCs w:val="28"/>
        </w:rPr>
        <w:t xml:space="preserve"> на основании</w:t>
      </w:r>
      <w:r w:rsidR="00C34BE9" w:rsidRPr="00C34BE9">
        <w:rPr>
          <w:rFonts w:ascii="Times New Roman" w:hAnsi="Times New Roman" w:cs="Times New Roman"/>
          <w:sz w:val="28"/>
          <w:szCs w:val="28"/>
        </w:rPr>
        <w:t xml:space="preserve"> решения комиссии учреждения по поступлению и выбытию активов</w:t>
      </w:r>
      <w:r w:rsidR="00A7496B" w:rsidRPr="00C61AB6">
        <w:rPr>
          <w:rFonts w:ascii="Times New Roman" w:hAnsi="Times New Roman" w:cs="Times New Roman"/>
          <w:sz w:val="28"/>
          <w:szCs w:val="28"/>
        </w:rPr>
        <w:t xml:space="preserve"> в следующих случаях:</w:t>
      </w:r>
    </w:p>
    <w:p w:rsidR="00A7496B" w:rsidRPr="00C61AB6" w:rsidRDefault="00364649"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A7496B" w:rsidRPr="00C61AB6">
        <w:rPr>
          <w:rFonts w:ascii="Times New Roman" w:hAnsi="Times New Roman" w:cs="Times New Roman"/>
          <w:sz w:val="28"/>
          <w:szCs w:val="28"/>
        </w:rPr>
        <w:t>по истечении срока наблюдения (пяти лет или иного срока, установленного законодательством);</w:t>
      </w:r>
    </w:p>
    <w:p w:rsidR="00A7496B" w:rsidRPr="00C61AB6" w:rsidRDefault="00364649"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A7496B" w:rsidRPr="00C61AB6">
        <w:rPr>
          <w:rFonts w:ascii="Times New Roman" w:hAnsi="Times New Roman" w:cs="Times New Roman"/>
          <w:sz w:val="28"/>
          <w:szCs w:val="28"/>
        </w:rPr>
        <w:t>при возобновлении процедуры взыскания задолженности;</w:t>
      </w:r>
    </w:p>
    <w:p w:rsidR="00A7496B" w:rsidRPr="00C61AB6" w:rsidRDefault="00364649"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A7496B" w:rsidRPr="00C61AB6">
        <w:rPr>
          <w:rFonts w:ascii="Times New Roman" w:hAnsi="Times New Roman" w:cs="Times New Roman"/>
          <w:sz w:val="28"/>
          <w:szCs w:val="28"/>
        </w:rPr>
        <w:t>при поступлении сре</w:t>
      </w:r>
      <w:proofErr w:type="gramStart"/>
      <w:r w:rsidR="00A7496B" w:rsidRPr="00C61AB6">
        <w:rPr>
          <w:rFonts w:ascii="Times New Roman" w:hAnsi="Times New Roman" w:cs="Times New Roman"/>
          <w:sz w:val="28"/>
          <w:szCs w:val="28"/>
        </w:rPr>
        <w:t xml:space="preserve">дств в </w:t>
      </w:r>
      <w:r w:rsidR="006B39BE">
        <w:rPr>
          <w:rFonts w:ascii="Times New Roman" w:hAnsi="Times New Roman" w:cs="Times New Roman"/>
          <w:sz w:val="28"/>
          <w:szCs w:val="28"/>
        </w:rPr>
        <w:t>ц</w:t>
      </w:r>
      <w:proofErr w:type="gramEnd"/>
      <w:r w:rsidR="006B39BE">
        <w:rPr>
          <w:rFonts w:ascii="Times New Roman" w:hAnsi="Times New Roman" w:cs="Times New Roman"/>
          <w:sz w:val="28"/>
          <w:szCs w:val="28"/>
        </w:rPr>
        <w:t>елях погашения</w:t>
      </w:r>
      <w:r w:rsidR="00A7496B" w:rsidRPr="00C61AB6">
        <w:rPr>
          <w:rFonts w:ascii="Times New Roman" w:hAnsi="Times New Roman" w:cs="Times New Roman"/>
          <w:sz w:val="28"/>
          <w:szCs w:val="28"/>
        </w:rPr>
        <w:t xml:space="preserve"> задолженности.</w:t>
      </w:r>
    </w:p>
    <w:p w:rsidR="008E512B" w:rsidRDefault="008E512B" w:rsidP="000D484C">
      <w:pPr>
        <w:pStyle w:val="ConsPlusNormal"/>
        <w:ind w:firstLine="709"/>
        <w:jc w:val="both"/>
        <w:rPr>
          <w:rFonts w:ascii="Times New Roman" w:hAnsi="Times New Roman" w:cs="Times New Roman"/>
          <w:sz w:val="28"/>
          <w:szCs w:val="28"/>
        </w:rPr>
      </w:pPr>
    </w:p>
    <w:p w:rsidR="00142462" w:rsidRDefault="00142462" w:rsidP="00142462">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lang w:val="en-US"/>
        </w:rPr>
        <w:t>XI</w:t>
      </w:r>
      <w:r w:rsidR="00D56A94">
        <w:rPr>
          <w:rFonts w:ascii="Times New Roman" w:hAnsi="Times New Roman" w:cs="Times New Roman"/>
          <w:sz w:val="28"/>
          <w:szCs w:val="28"/>
          <w:lang w:val="en-US"/>
        </w:rPr>
        <w:t>II</w:t>
      </w:r>
      <w:r w:rsidRPr="00142462">
        <w:rPr>
          <w:rFonts w:ascii="Times New Roman" w:hAnsi="Times New Roman" w:cs="Times New Roman"/>
          <w:sz w:val="28"/>
          <w:szCs w:val="28"/>
        </w:rPr>
        <w:t>.</w:t>
      </w:r>
      <w:r>
        <w:rPr>
          <w:rFonts w:ascii="Times New Roman" w:hAnsi="Times New Roman" w:cs="Times New Roman"/>
          <w:sz w:val="28"/>
          <w:szCs w:val="28"/>
        </w:rPr>
        <w:t>Порядок формирования информации, раскрываемой в бухгалтерской отчетности</w:t>
      </w:r>
    </w:p>
    <w:p w:rsidR="00142462" w:rsidRDefault="00142462" w:rsidP="00142462">
      <w:pPr>
        <w:pStyle w:val="ConsPlusNormal"/>
        <w:ind w:firstLine="709"/>
        <w:jc w:val="center"/>
        <w:rPr>
          <w:rFonts w:ascii="Times New Roman" w:hAnsi="Times New Roman" w:cs="Times New Roman"/>
          <w:sz w:val="28"/>
          <w:szCs w:val="28"/>
        </w:rPr>
      </w:pPr>
    </w:p>
    <w:p w:rsidR="00142462" w:rsidRDefault="002C2E01" w:rsidP="0014246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41</w:t>
      </w:r>
      <w:r w:rsidR="00D05975">
        <w:rPr>
          <w:rFonts w:ascii="Times New Roman" w:hAnsi="Times New Roman" w:cs="Times New Roman"/>
          <w:sz w:val="28"/>
          <w:szCs w:val="28"/>
        </w:rPr>
        <w:t>. </w:t>
      </w:r>
      <w:r w:rsidR="00142462">
        <w:rPr>
          <w:rFonts w:ascii="Times New Roman" w:hAnsi="Times New Roman" w:cs="Times New Roman"/>
          <w:sz w:val="28"/>
          <w:szCs w:val="28"/>
        </w:rPr>
        <w:t xml:space="preserve">Бюджетная отчетность составляется </w:t>
      </w:r>
      <w:r w:rsidR="00657370">
        <w:rPr>
          <w:rFonts w:ascii="Times New Roman" w:hAnsi="Times New Roman" w:cs="Times New Roman"/>
          <w:sz w:val="28"/>
          <w:szCs w:val="28"/>
        </w:rPr>
        <w:t>уполномоченной организацией</w:t>
      </w:r>
      <w:r w:rsidR="00142462">
        <w:rPr>
          <w:rFonts w:ascii="Times New Roman" w:hAnsi="Times New Roman" w:cs="Times New Roman"/>
          <w:sz w:val="28"/>
          <w:szCs w:val="28"/>
        </w:rPr>
        <w:t xml:space="preserve"> на основании данных Главной книги и (или) других регистров бухгалтерского учета. До составления бюджетной отчетности производится сверка оборотов и остатков по аналитическим регистрам бухгалтерского учета с оборотами и остатками по счетам бухгалтерского учета. Показатели годовой бюджетной отчетности подтверждаются данными инвентаризации имущества и финансовых обязательств.</w:t>
      </w:r>
    </w:p>
    <w:p w:rsidR="00142462" w:rsidRDefault="002C2E01" w:rsidP="0014246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42</w:t>
      </w:r>
      <w:r w:rsidR="00D05975">
        <w:rPr>
          <w:rFonts w:ascii="Times New Roman" w:hAnsi="Times New Roman" w:cs="Times New Roman"/>
          <w:sz w:val="28"/>
          <w:szCs w:val="28"/>
        </w:rPr>
        <w:t>. В пояснениях к отчетности за отчетный период раскрывается:</w:t>
      </w:r>
    </w:p>
    <w:p w:rsidR="00D05975" w:rsidRDefault="006B39BE" w:rsidP="0014246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D05975">
        <w:rPr>
          <w:rFonts w:ascii="Times New Roman" w:hAnsi="Times New Roman" w:cs="Times New Roman"/>
          <w:sz w:val="28"/>
          <w:szCs w:val="28"/>
        </w:rPr>
        <w:t> уточненная информация об условиях хозяйственной жизни субъекта централизованного учета, существовавших на отчетную дату, если такая информация подлежит раскрытию в отчетности;</w:t>
      </w:r>
    </w:p>
    <w:p w:rsidR="00D05975" w:rsidRDefault="006B39BE" w:rsidP="0014246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D05975">
        <w:rPr>
          <w:rFonts w:ascii="Times New Roman" w:hAnsi="Times New Roman" w:cs="Times New Roman"/>
          <w:sz w:val="28"/>
          <w:szCs w:val="28"/>
        </w:rPr>
        <w:t> информация о событиях после отч</w:t>
      </w:r>
      <w:r w:rsidR="003D2244">
        <w:rPr>
          <w:rFonts w:ascii="Times New Roman" w:hAnsi="Times New Roman" w:cs="Times New Roman"/>
          <w:sz w:val="28"/>
          <w:szCs w:val="28"/>
        </w:rPr>
        <w:t>етной даты, свидетельствующая о </w:t>
      </w:r>
      <w:r w:rsidR="00D05975">
        <w:rPr>
          <w:rFonts w:ascii="Times New Roman" w:hAnsi="Times New Roman" w:cs="Times New Roman"/>
          <w:sz w:val="28"/>
          <w:szCs w:val="28"/>
        </w:rPr>
        <w:t>возникших после отчетной даты условиях хозяйственной жизни субъекта централизованного учета.</w:t>
      </w:r>
    </w:p>
    <w:p w:rsidR="00D05975" w:rsidRDefault="00D05975" w:rsidP="00142462">
      <w:pPr>
        <w:pStyle w:val="ConsPlusNormal"/>
        <w:ind w:firstLine="709"/>
        <w:jc w:val="both"/>
        <w:rPr>
          <w:rFonts w:ascii="Times New Roman" w:hAnsi="Times New Roman" w:cs="Times New Roman"/>
          <w:sz w:val="28"/>
          <w:szCs w:val="28"/>
        </w:rPr>
      </w:pPr>
    </w:p>
    <w:p w:rsidR="00A7496B" w:rsidRPr="00C61AB6" w:rsidRDefault="00D56A94" w:rsidP="000D484C">
      <w:pPr>
        <w:pStyle w:val="ConsPlusNormal"/>
        <w:ind w:firstLine="709"/>
        <w:jc w:val="center"/>
        <w:outlineLvl w:val="1"/>
        <w:rPr>
          <w:rFonts w:ascii="Times New Roman" w:hAnsi="Times New Roman" w:cs="Times New Roman"/>
          <w:sz w:val="28"/>
          <w:szCs w:val="28"/>
        </w:rPr>
      </w:pPr>
      <w:r>
        <w:rPr>
          <w:rFonts w:ascii="Times New Roman" w:hAnsi="Times New Roman" w:cs="Times New Roman"/>
          <w:sz w:val="28"/>
          <w:szCs w:val="28"/>
        </w:rPr>
        <w:t>XIV</w:t>
      </w:r>
      <w:r w:rsidR="00364649">
        <w:rPr>
          <w:rFonts w:ascii="Times New Roman" w:hAnsi="Times New Roman" w:cs="Times New Roman"/>
          <w:sz w:val="28"/>
          <w:szCs w:val="28"/>
        </w:rPr>
        <w:t>. </w:t>
      </w:r>
      <w:r w:rsidR="00A7496B" w:rsidRPr="00C61AB6">
        <w:rPr>
          <w:rFonts w:ascii="Times New Roman" w:hAnsi="Times New Roman" w:cs="Times New Roman"/>
          <w:sz w:val="28"/>
          <w:szCs w:val="28"/>
        </w:rPr>
        <w:t>Порядок учета нефинансовых активов</w:t>
      </w:r>
    </w:p>
    <w:p w:rsidR="00A7496B" w:rsidRPr="00C61AB6" w:rsidRDefault="00A7496B" w:rsidP="000D484C">
      <w:pPr>
        <w:pStyle w:val="ConsPlusNormal"/>
        <w:ind w:firstLine="709"/>
        <w:jc w:val="both"/>
        <w:rPr>
          <w:rFonts w:ascii="Times New Roman" w:hAnsi="Times New Roman" w:cs="Times New Roman"/>
          <w:sz w:val="28"/>
          <w:szCs w:val="28"/>
        </w:rPr>
      </w:pPr>
    </w:p>
    <w:p w:rsidR="00082D9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43</w:t>
      </w:r>
      <w:r w:rsidR="00082D96">
        <w:rPr>
          <w:rFonts w:ascii="Times New Roman" w:hAnsi="Times New Roman" w:cs="Times New Roman"/>
          <w:sz w:val="28"/>
          <w:szCs w:val="28"/>
        </w:rPr>
        <w:t xml:space="preserve">. Принятие к учету объектов основных средств (выбытие из учета </w:t>
      </w:r>
      <w:r w:rsidR="00082D96">
        <w:rPr>
          <w:rFonts w:ascii="Times New Roman" w:hAnsi="Times New Roman" w:cs="Times New Roman"/>
          <w:sz w:val="28"/>
          <w:szCs w:val="28"/>
        </w:rPr>
        <w:lastRenderedPageBreak/>
        <w:t>объектов основных средств) осуществля</w:t>
      </w:r>
      <w:r w:rsidR="00456066">
        <w:rPr>
          <w:rFonts w:ascii="Times New Roman" w:hAnsi="Times New Roman" w:cs="Times New Roman"/>
          <w:sz w:val="28"/>
          <w:szCs w:val="28"/>
        </w:rPr>
        <w:t xml:space="preserve">ется </w:t>
      </w:r>
      <w:r w:rsidR="00657370">
        <w:rPr>
          <w:rFonts w:ascii="Times New Roman" w:hAnsi="Times New Roman" w:cs="Times New Roman"/>
          <w:sz w:val="28"/>
          <w:szCs w:val="28"/>
        </w:rPr>
        <w:t>уполномоченной организацией</w:t>
      </w:r>
      <w:r w:rsidR="00082D96">
        <w:rPr>
          <w:rFonts w:ascii="Times New Roman" w:hAnsi="Times New Roman" w:cs="Times New Roman"/>
          <w:sz w:val="28"/>
          <w:szCs w:val="28"/>
        </w:rPr>
        <w:t xml:space="preserve"> на основании решения Комиссии по поступлению и выбытию активов и обязательств субъекта централизованного учета (далее – Решение Комиссии).</w:t>
      </w:r>
    </w:p>
    <w:p w:rsidR="00082D9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44</w:t>
      </w:r>
      <w:r w:rsidR="00082D96">
        <w:rPr>
          <w:rFonts w:ascii="Times New Roman" w:hAnsi="Times New Roman" w:cs="Times New Roman"/>
          <w:sz w:val="28"/>
          <w:szCs w:val="28"/>
        </w:rPr>
        <w:t>. Решения Комиссии об отнесении основных сре</w:t>
      </w:r>
      <w:proofErr w:type="gramStart"/>
      <w:r w:rsidR="00082D96">
        <w:rPr>
          <w:rFonts w:ascii="Times New Roman" w:hAnsi="Times New Roman" w:cs="Times New Roman"/>
          <w:sz w:val="28"/>
          <w:szCs w:val="28"/>
        </w:rPr>
        <w:t>дств к к</w:t>
      </w:r>
      <w:proofErr w:type="gramEnd"/>
      <w:r w:rsidR="00082D96">
        <w:rPr>
          <w:rFonts w:ascii="Times New Roman" w:hAnsi="Times New Roman" w:cs="Times New Roman"/>
          <w:sz w:val="28"/>
          <w:szCs w:val="28"/>
        </w:rPr>
        <w:t xml:space="preserve">атегории активов или не активов, принятые по итогам проведения инвентаризации в целях подтверждения годовой бухгалтерской отчетности, так и течение календарного года, а также в случае изменения целевой функции объектов </w:t>
      </w:r>
      <w:r w:rsidR="00815829">
        <w:rPr>
          <w:rFonts w:ascii="Times New Roman" w:hAnsi="Times New Roman" w:cs="Times New Roman"/>
          <w:sz w:val="28"/>
          <w:szCs w:val="28"/>
        </w:rPr>
        <w:t xml:space="preserve">основных средств, </w:t>
      </w:r>
      <w:r w:rsidR="006B39BE">
        <w:rPr>
          <w:rFonts w:ascii="Times New Roman" w:hAnsi="Times New Roman" w:cs="Times New Roman"/>
          <w:sz w:val="28"/>
          <w:szCs w:val="28"/>
        </w:rPr>
        <w:t>отражаются</w:t>
      </w:r>
      <w:r w:rsidR="00815829">
        <w:rPr>
          <w:rFonts w:ascii="Times New Roman" w:hAnsi="Times New Roman" w:cs="Times New Roman"/>
          <w:sz w:val="28"/>
          <w:szCs w:val="28"/>
        </w:rPr>
        <w:t xml:space="preserve"> в учете в соответствии с утвержденным Гр</w:t>
      </w:r>
      <w:r w:rsidR="00364417">
        <w:rPr>
          <w:rFonts w:ascii="Times New Roman" w:hAnsi="Times New Roman" w:cs="Times New Roman"/>
          <w:sz w:val="28"/>
          <w:szCs w:val="28"/>
        </w:rPr>
        <w:t>афиком документооборота.</w:t>
      </w:r>
    </w:p>
    <w:p w:rsidR="00364417"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45</w:t>
      </w:r>
      <w:r w:rsidR="00364417">
        <w:rPr>
          <w:rFonts w:ascii="Times New Roman" w:hAnsi="Times New Roman" w:cs="Times New Roman"/>
          <w:sz w:val="28"/>
          <w:szCs w:val="28"/>
        </w:rPr>
        <w:t>. Принятие к учету основных средств, по факту документального подтверждения их приобретения согласно условиям государственных контрактов (договоров), осуществляется на основании Решения Комиссии о принятии объектов основных сре</w:t>
      </w:r>
      <w:proofErr w:type="gramStart"/>
      <w:r w:rsidR="00364417">
        <w:rPr>
          <w:rFonts w:ascii="Times New Roman" w:hAnsi="Times New Roman" w:cs="Times New Roman"/>
          <w:sz w:val="28"/>
          <w:szCs w:val="28"/>
        </w:rPr>
        <w:t xml:space="preserve">дств </w:t>
      </w:r>
      <w:r w:rsidR="002C7BBF">
        <w:rPr>
          <w:rFonts w:ascii="Times New Roman" w:hAnsi="Times New Roman" w:cs="Times New Roman"/>
          <w:sz w:val="28"/>
          <w:szCs w:val="28"/>
        </w:rPr>
        <w:t>в с</w:t>
      </w:r>
      <w:proofErr w:type="gramEnd"/>
      <w:r w:rsidR="002C7BBF">
        <w:rPr>
          <w:rFonts w:ascii="Times New Roman" w:hAnsi="Times New Roman" w:cs="Times New Roman"/>
          <w:sz w:val="28"/>
          <w:szCs w:val="28"/>
        </w:rPr>
        <w:t xml:space="preserve">остав активов субъекта централизованного учета. </w:t>
      </w:r>
      <w:r w:rsidR="002C7BBF" w:rsidRPr="00456066">
        <w:rPr>
          <w:rFonts w:ascii="Times New Roman" w:hAnsi="Times New Roman" w:cs="Times New Roman"/>
          <w:sz w:val="28"/>
          <w:szCs w:val="28"/>
        </w:rPr>
        <w:t>При этом формирование дополнительных документов,</w:t>
      </w:r>
      <w:r w:rsidR="002C7BBF">
        <w:rPr>
          <w:rFonts w:ascii="Times New Roman" w:hAnsi="Times New Roman" w:cs="Times New Roman"/>
          <w:sz w:val="28"/>
          <w:szCs w:val="28"/>
        </w:rPr>
        <w:t xml:space="preserve"> </w:t>
      </w:r>
      <w:r w:rsidR="00456066">
        <w:rPr>
          <w:rFonts w:ascii="Times New Roman" w:hAnsi="Times New Roman" w:cs="Times New Roman"/>
          <w:sz w:val="28"/>
          <w:szCs w:val="28"/>
        </w:rPr>
        <w:t xml:space="preserve">в частности Акт о приеме-передаче объектов нефинансовых активов </w:t>
      </w:r>
      <w:r w:rsidR="00456066" w:rsidRPr="00486414">
        <w:rPr>
          <w:rFonts w:ascii="Times New Roman" w:hAnsi="Times New Roman" w:cs="Times New Roman"/>
          <w:color w:val="2E74B5" w:themeColor="accent1" w:themeShade="BF"/>
          <w:sz w:val="28"/>
          <w:szCs w:val="28"/>
        </w:rPr>
        <w:t>(ф.0504101),</w:t>
      </w:r>
      <w:r w:rsidR="00456066">
        <w:rPr>
          <w:rFonts w:ascii="Times New Roman" w:hAnsi="Times New Roman" w:cs="Times New Roman"/>
          <w:sz w:val="28"/>
          <w:szCs w:val="28"/>
        </w:rPr>
        <w:t xml:space="preserve"> Приходный ордер на приемку материальных ценностей (нефинансовых активов) (ф.0504207), в этом случае не требуется.</w:t>
      </w:r>
    </w:p>
    <w:p w:rsidR="0045606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46</w:t>
      </w:r>
      <w:r w:rsidR="00456066">
        <w:rPr>
          <w:rFonts w:ascii="Times New Roman" w:hAnsi="Times New Roman" w:cs="Times New Roman"/>
          <w:sz w:val="28"/>
          <w:szCs w:val="28"/>
        </w:rPr>
        <w:t xml:space="preserve">. Выдача в эксплуатацию объектов движимого имущества, являющихся основными средствами, стоимостью до 10 000 рублей включительно, за исключением объектов библиотечного фонда, оформляется Ведомостью выдачи материальных ценностей на нужды учреждения </w:t>
      </w:r>
      <w:r w:rsidR="00456066" w:rsidRPr="00486414">
        <w:rPr>
          <w:rFonts w:ascii="Times New Roman" w:hAnsi="Times New Roman" w:cs="Times New Roman"/>
          <w:color w:val="2E74B5" w:themeColor="accent1" w:themeShade="BF"/>
          <w:sz w:val="28"/>
          <w:szCs w:val="28"/>
        </w:rPr>
        <w:t>(ф.0504210).</w:t>
      </w:r>
      <w:r w:rsidR="00456066">
        <w:rPr>
          <w:rFonts w:ascii="Times New Roman" w:hAnsi="Times New Roman" w:cs="Times New Roman"/>
          <w:sz w:val="28"/>
          <w:szCs w:val="28"/>
        </w:rPr>
        <w:t xml:space="preserve"> Ведомость утверждается уполномоченными лицами субъекта централизованного учета, </w:t>
      </w:r>
      <w:r w:rsidR="00575CE2">
        <w:rPr>
          <w:rFonts w:ascii="Times New Roman" w:hAnsi="Times New Roman" w:cs="Times New Roman"/>
          <w:sz w:val="28"/>
          <w:szCs w:val="28"/>
        </w:rPr>
        <w:t>и </w:t>
      </w:r>
      <w:r w:rsidR="00456066">
        <w:rPr>
          <w:rFonts w:ascii="Times New Roman" w:hAnsi="Times New Roman" w:cs="Times New Roman"/>
          <w:sz w:val="28"/>
          <w:szCs w:val="28"/>
        </w:rPr>
        <w:t>служит основанием для списания объектов основных сре</w:t>
      </w:r>
      <w:proofErr w:type="gramStart"/>
      <w:r w:rsidR="00456066">
        <w:rPr>
          <w:rFonts w:ascii="Times New Roman" w:hAnsi="Times New Roman" w:cs="Times New Roman"/>
          <w:sz w:val="28"/>
          <w:szCs w:val="28"/>
        </w:rPr>
        <w:t xml:space="preserve">дств </w:t>
      </w:r>
      <w:r w:rsidR="00575CE2">
        <w:rPr>
          <w:rFonts w:ascii="Times New Roman" w:hAnsi="Times New Roman" w:cs="Times New Roman"/>
          <w:sz w:val="28"/>
          <w:szCs w:val="28"/>
        </w:rPr>
        <w:t>ст</w:t>
      </w:r>
      <w:proofErr w:type="gramEnd"/>
      <w:r w:rsidR="00575CE2">
        <w:rPr>
          <w:rFonts w:ascii="Times New Roman" w:hAnsi="Times New Roman" w:cs="Times New Roman"/>
          <w:sz w:val="28"/>
          <w:szCs w:val="28"/>
        </w:rPr>
        <w:t xml:space="preserve">оимостью до 10 000 рублей включительно с балансового учета, с одновременным отражением на счетах </w:t>
      </w:r>
      <w:proofErr w:type="spellStart"/>
      <w:r w:rsidR="00575CE2">
        <w:rPr>
          <w:rFonts w:ascii="Times New Roman" w:hAnsi="Times New Roman" w:cs="Times New Roman"/>
          <w:sz w:val="28"/>
          <w:szCs w:val="28"/>
        </w:rPr>
        <w:t>забалансового</w:t>
      </w:r>
      <w:proofErr w:type="spellEnd"/>
      <w:r w:rsidR="00575CE2">
        <w:rPr>
          <w:rFonts w:ascii="Times New Roman" w:hAnsi="Times New Roman" w:cs="Times New Roman"/>
          <w:sz w:val="28"/>
          <w:szCs w:val="28"/>
        </w:rPr>
        <w:t xml:space="preserve"> учета по ба</w:t>
      </w:r>
      <w:r w:rsidR="003D2244">
        <w:rPr>
          <w:rFonts w:ascii="Times New Roman" w:hAnsi="Times New Roman" w:cs="Times New Roman"/>
          <w:sz w:val="28"/>
          <w:szCs w:val="28"/>
        </w:rPr>
        <w:t>лансовой стоимости введенного в </w:t>
      </w:r>
      <w:r w:rsidR="00575CE2">
        <w:rPr>
          <w:rFonts w:ascii="Times New Roman" w:hAnsi="Times New Roman" w:cs="Times New Roman"/>
          <w:sz w:val="28"/>
          <w:szCs w:val="28"/>
        </w:rPr>
        <w:t>эксплуатацию объекта.</w:t>
      </w:r>
    </w:p>
    <w:p w:rsidR="00575CE2" w:rsidRPr="00082D96" w:rsidRDefault="002C30CF"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2C2E01">
        <w:rPr>
          <w:rFonts w:ascii="Times New Roman" w:hAnsi="Times New Roman" w:cs="Times New Roman"/>
          <w:sz w:val="28"/>
          <w:szCs w:val="28"/>
        </w:rPr>
        <w:t>7</w:t>
      </w:r>
      <w:r w:rsidR="00575CE2">
        <w:rPr>
          <w:rFonts w:ascii="Times New Roman" w:hAnsi="Times New Roman" w:cs="Times New Roman"/>
          <w:sz w:val="28"/>
          <w:szCs w:val="28"/>
        </w:rPr>
        <w:t xml:space="preserve">. Объекты основных средств, </w:t>
      </w:r>
      <w:r w:rsidR="005074EC">
        <w:rPr>
          <w:rFonts w:ascii="Times New Roman" w:hAnsi="Times New Roman" w:cs="Times New Roman"/>
          <w:sz w:val="28"/>
          <w:szCs w:val="28"/>
        </w:rPr>
        <w:t>по которым Комиссией</w:t>
      </w:r>
      <w:r w:rsidR="00545BC9">
        <w:rPr>
          <w:rFonts w:ascii="Times New Roman" w:hAnsi="Times New Roman" w:cs="Times New Roman"/>
          <w:sz w:val="28"/>
          <w:szCs w:val="28"/>
        </w:rPr>
        <w:t xml:space="preserve"> </w:t>
      </w:r>
      <w:r w:rsidR="00575CE2">
        <w:rPr>
          <w:rFonts w:ascii="Times New Roman" w:hAnsi="Times New Roman" w:cs="Times New Roman"/>
          <w:sz w:val="28"/>
          <w:szCs w:val="28"/>
        </w:rPr>
        <w:t xml:space="preserve">субъекта централизованного учета установлена неэффективность дальнейшей эксплуатации, ремонта, восстановления (несоответствие критериям актива), подлежат отражению на </w:t>
      </w:r>
      <w:proofErr w:type="spellStart"/>
      <w:r w:rsidR="00575CE2">
        <w:rPr>
          <w:rFonts w:ascii="Times New Roman" w:hAnsi="Times New Roman" w:cs="Times New Roman"/>
          <w:sz w:val="28"/>
          <w:szCs w:val="28"/>
        </w:rPr>
        <w:t>забалансовом</w:t>
      </w:r>
      <w:proofErr w:type="spellEnd"/>
      <w:r w:rsidR="00575CE2">
        <w:rPr>
          <w:rFonts w:ascii="Times New Roman" w:hAnsi="Times New Roman" w:cs="Times New Roman"/>
          <w:sz w:val="28"/>
          <w:szCs w:val="28"/>
        </w:rPr>
        <w:t xml:space="preserve"> счете 02</w:t>
      </w:r>
      <w:r w:rsidR="003D2244">
        <w:rPr>
          <w:rFonts w:ascii="Times New Roman" w:hAnsi="Times New Roman" w:cs="Times New Roman"/>
          <w:sz w:val="28"/>
          <w:szCs w:val="28"/>
        </w:rPr>
        <w:t> </w:t>
      </w:r>
      <w:r w:rsidR="00575CE2">
        <w:rPr>
          <w:rFonts w:ascii="Times New Roman" w:hAnsi="Times New Roman" w:cs="Times New Roman"/>
          <w:sz w:val="28"/>
          <w:szCs w:val="28"/>
        </w:rPr>
        <w:t xml:space="preserve">«Материальные ценности, принятые на хранение» до </w:t>
      </w:r>
      <w:r w:rsidR="00545BC9">
        <w:rPr>
          <w:rFonts w:ascii="Times New Roman" w:hAnsi="Times New Roman" w:cs="Times New Roman"/>
          <w:sz w:val="28"/>
          <w:szCs w:val="28"/>
        </w:rPr>
        <w:t>дальнейшего определения функционального назначения указанного имущества (вовлечения в хозяйственный оборот, продажи или списания).</w:t>
      </w:r>
    </w:p>
    <w:p w:rsidR="00A7496B" w:rsidRPr="00C61AB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48</w:t>
      </w:r>
      <w:r w:rsidR="00364649">
        <w:rPr>
          <w:rFonts w:ascii="Times New Roman" w:hAnsi="Times New Roman" w:cs="Times New Roman"/>
          <w:sz w:val="28"/>
          <w:szCs w:val="28"/>
        </w:rPr>
        <w:t>. </w:t>
      </w:r>
      <w:r w:rsidR="004350B9">
        <w:rPr>
          <w:rFonts w:ascii="Times New Roman" w:hAnsi="Times New Roman" w:cs="Times New Roman"/>
          <w:sz w:val="28"/>
          <w:szCs w:val="28"/>
        </w:rPr>
        <w:t>Субъект централизованного учета</w:t>
      </w:r>
      <w:r w:rsidR="00A7496B" w:rsidRPr="00C61AB6">
        <w:rPr>
          <w:rFonts w:ascii="Times New Roman" w:hAnsi="Times New Roman" w:cs="Times New Roman"/>
          <w:sz w:val="28"/>
          <w:szCs w:val="28"/>
        </w:rPr>
        <w:t xml:space="preserve">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w:t>
      </w:r>
    </w:p>
    <w:p w:rsidR="00A7496B" w:rsidRPr="00C61AB6" w:rsidRDefault="006B39BE"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364649">
        <w:rPr>
          <w:rFonts w:ascii="Times New Roman" w:hAnsi="Times New Roman" w:cs="Times New Roman"/>
          <w:sz w:val="28"/>
          <w:szCs w:val="28"/>
        </w:rPr>
        <w:t> </w:t>
      </w:r>
      <w:r w:rsidR="00A7496B" w:rsidRPr="00C61AB6">
        <w:rPr>
          <w:rFonts w:ascii="Times New Roman" w:hAnsi="Times New Roman" w:cs="Times New Roman"/>
          <w:sz w:val="28"/>
          <w:szCs w:val="28"/>
        </w:rPr>
        <w:t>штампы, печати;</w:t>
      </w:r>
    </w:p>
    <w:p w:rsidR="00A7496B" w:rsidRPr="00C61AB6" w:rsidRDefault="006B39BE"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364649">
        <w:rPr>
          <w:rFonts w:ascii="Times New Roman" w:hAnsi="Times New Roman" w:cs="Times New Roman"/>
          <w:sz w:val="28"/>
          <w:szCs w:val="28"/>
        </w:rPr>
        <w:t> </w:t>
      </w:r>
      <w:r w:rsidR="00A7496B" w:rsidRPr="00C61AB6">
        <w:rPr>
          <w:rFonts w:ascii="Times New Roman" w:hAnsi="Times New Roman" w:cs="Times New Roman"/>
          <w:sz w:val="28"/>
          <w:szCs w:val="28"/>
        </w:rPr>
        <w:t>канцелярские принадлежности, для которых производитель указал в</w:t>
      </w:r>
      <w:r w:rsidR="00DF2D09">
        <w:rPr>
          <w:rFonts w:ascii="Times New Roman" w:hAnsi="Times New Roman" w:cs="Times New Roman"/>
          <w:sz w:val="28"/>
          <w:szCs w:val="28"/>
        </w:rPr>
        <w:t> </w:t>
      </w:r>
      <w:r w:rsidR="00A7496B" w:rsidRPr="00C61AB6">
        <w:rPr>
          <w:rFonts w:ascii="Times New Roman" w:hAnsi="Times New Roman" w:cs="Times New Roman"/>
          <w:sz w:val="28"/>
          <w:szCs w:val="28"/>
        </w:rPr>
        <w:t>документах гарантийный срок использования более 12 месяцев.</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 xml:space="preserve">В один инвентарный объект, признаваемый комплексом объектов основных средств, могут объединяться объекты имущества несущественной стоимости, имеющие одинаковые сроки полезного и ожидаемого использования в части компьютерного оборудования: системные блоки, мониторы, компьютерные мыши, клавиатура, колонки, микрофоны, </w:t>
      </w:r>
      <w:proofErr w:type="spellStart"/>
      <w:r w:rsidRPr="00C61AB6">
        <w:rPr>
          <w:rFonts w:ascii="Times New Roman" w:hAnsi="Times New Roman" w:cs="Times New Roman"/>
          <w:sz w:val="28"/>
          <w:szCs w:val="28"/>
        </w:rPr>
        <w:t>веб-камеры</w:t>
      </w:r>
      <w:proofErr w:type="spellEnd"/>
      <w:r w:rsidRPr="00C61AB6">
        <w:rPr>
          <w:rFonts w:ascii="Times New Roman" w:hAnsi="Times New Roman" w:cs="Times New Roman"/>
          <w:sz w:val="28"/>
          <w:szCs w:val="28"/>
        </w:rPr>
        <w:t>.</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 xml:space="preserve">Локально-вычислительная сеть (ЛВС), структурированная кабельная система (СКС), волоконно-оптическая линия связи (ВОЛС), охранно-пожарная </w:t>
      </w:r>
      <w:r w:rsidRPr="00C61AB6">
        <w:rPr>
          <w:rFonts w:ascii="Times New Roman" w:hAnsi="Times New Roman" w:cs="Times New Roman"/>
          <w:sz w:val="28"/>
          <w:szCs w:val="28"/>
        </w:rPr>
        <w:lastRenderedPageBreak/>
        <w:t xml:space="preserve">сигнализация </w:t>
      </w:r>
      <w:r w:rsidR="006B39BE">
        <w:rPr>
          <w:rFonts w:ascii="Times New Roman" w:hAnsi="Times New Roman" w:cs="Times New Roman"/>
          <w:sz w:val="28"/>
          <w:szCs w:val="28"/>
        </w:rPr>
        <w:t>(ОПС), система видеонаблюдения –</w:t>
      </w:r>
      <w:r w:rsidRPr="00C61AB6">
        <w:rPr>
          <w:rFonts w:ascii="Times New Roman" w:hAnsi="Times New Roman" w:cs="Times New Roman"/>
          <w:sz w:val="28"/>
          <w:szCs w:val="28"/>
        </w:rPr>
        <w:t xml:space="preserve"> как отдельный инвентарный объект не учитываются. Отдельные элементы вышеперечисленных сис</w:t>
      </w:r>
      <w:r w:rsidR="006B39BE">
        <w:rPr>
          <w:rFonts w:ascii="Times New Roman" w:hAnsi="Times New Roman" w:cs="Times New Roman"/>
          <w:sz w:val="28"/>
          <w:szCs w:val="28"/>
        </w:rPr>
        <w:t>тем, которые имеют разный срок</w:t>
      </w:r>
      <w:r w:rsidRPr="00C61AB6">
        <w:rPr>
          <w:rFonts w:ascii="Times New Roman" w:hAnsi="Times New Roman" w:cs="Times New Roman"/>
          <w:sz w:val="28"/>
          <w:szCs w:val="28"/>
        </w:rPr>
        <w:t xml:space="preserve"> </w:t>
      </w:r>
      <w:proofErr w:type="gramStart"/>
      <w:r w:rsidRPr="00C61AB6">
        <w:rPr>
          <w:rFonts w:ascii="Times New Roman" w:hAnsi="Times New Roman" w:cs="Times New Roman"/>
          <w:sz w:val="28"/>
          <w:szCs w:val="28"/>
        </w:rPr>
        <w:t>службы</w:t>
      </w:r>
      <w:proofErr w:type="gramEnd"/>
      <w:r w:rsidRPr="00C61AB6">
        <w:rPr>
          <w:rFonts w:ascii="Times New Roman" w:hAnsi="Times New Roman" w:cs="Times New Roman"/>
          <w:sz w:val="28"/>
          <w:szCs w:val="28"/>
        </w:rPr>
        <w:t xml:space="preserve"> учитываются как отдельные основные средства. Элементы данных систем, для которых установлен одинаковый срок полезного использования, учитываются как единый инвентарный объект.</w:t>
      </w:r>
    </w:p>
    <w:p w:rsidR="00A7496B" w:rsidRPr="00C61AB6" w:rsidRDefault="00A7496B" w:rsidP="000D484C">
      <w:pPr>
        <w:pStyle w:val="ConsPlusNormal"/>
        <w:ind w:firstLine="709"/>
        <w:jc w:val="both"/>
        <w:rPr>
          <w:rFonts w:ascii="Times New Roman" w:hAnsi="Times New Roman" w:cs="Times New Roman"/>
          <w:sz w:val="28"/>
          <w:szCs w:val="28"/>
        </w:rPr>
      </w:pPr>
      <w:proofErr w:type="gramStart"/>
      <w:r w:rsidRPr="00C61AB6">
        <w:rPr>
          <w:rFonts w:ascii="Times New Roman" w:hAnsi="Times New Roman" w:cs="Times New Roman"/>
          <w:sz w:val="28"/>
          <w:szCs w:val="28"/>
        </w:rPr>
        <w:t xml:space="preserve">Критерием отнесения стоимости основных средств к несущественной стоимости, с целью объединения основных средств в один инвентарный объект (комплекс объектов основных средств), являются критерии, установленные федеральным </w:t>
      </w:r>
      <w:hyperlink r:id="rId15" w:history="1">
        <w:r w:rsidRPr="001E21F3">
          <w:rPr>
            <w:rStyle w:val="a7"/>
            <w:rFonts w:ascii="Times New Roman" w:hAnsi="Times New Roman" w:cs="Times New Roman"/>
            <w:color w:val="auto"/>
            <w:sz w:val="28"/>
            <w:szCs w:val="28"/>
            <w:u w:val="none"/>
          </w:rPr>
          <w:t>стандартом</w:t>
        </w:r>
      </w:hyperlink>
      <w:r w:rsidRPr="00C61AB6">
        <w:rPr>
          <w:rFonts w:ascii="Times New Roman" w:hAnsi="Times New Roman" w:cs="Times New Roman"/>
          <w:sz w:val="28"/>
          <w:szCs w:val="28"/>
        </w:rPr>
        <w:t xml:space="preserve"> бухгалтерского учета для организаций государственного сектора </w:t>
      </w:r>
      <w:r w:rsidR="00DF2D09" w:rsidRPr="00DF2D09">
        <w:rPr>
          <w:rFonts w:ascii="Times New Roman" w:hAnsi="Times New Roman" w:cs="Times New Roman"/>
          <w:sz w:val="28"/>
          <w:szCs w:val="28"/>
        </w:rPr>
        <w:t>«</w:t>
      </w:r>
      <w:r w:rsidRPr="00C61AB6">
        <w:rPr>
          <w:rFonts w:ascii="Times New Roman" w:hAnsi="Times New Roman" w:cs="Times New Roman"/>
          <w:sz w:val="28"/>
          <w:szCs w:val="28"/>
        </w:rPr>
        <w:t>Основные средства</w:t>
      </w:r>
      <w:r w:rsidR="00DF2D09" w:rsidRPr="00DF2D09">
        <w:rPr>
          <w:rFonts w:ascii="Times New Roman" w:hAnsi="Times New Roman" w:cs="Times New Roman"/>
          <w:sz w:val="28"/>
          <w:szCs w:val="28"/>
        </w:rPr>
        <w:t>»</w:t>
      </w:r>
      <w:r w:rsidRPr="00DF2D09">
        <w:rPr>
          <w:rFonts w:ascii="Times New Roman" w:hAnsi="Times New Roman" w:cs="Times New Roman"/>
          <w:sz w:val="28"/>
          <w:szCs w:val="28"/>
        </w:rPr>
        <w:t>,</w:t>
      </w:r>
      <w:r w:rsidRPr="00C61AB6">
        <w:rPr>
          <w:rFonts w:ascii="Times New Roman" w:hAnsi="Times New Roman" w:cs="Times New Roman"/>
          <w:sz w:val="28"/>
          <w:szCs w:val="28"/>
        </w:rPr>
        <w:t xml:space="preserve"> утвержденным приказом Министерства финансов Российской Федерации от 31.12.2016 </w:t>
      </w:r>
      <w:r w:rsidR="00DF2D09" w:rsidRPr="00DF2D09">
        <w:rPr>
          <w:rFonts w:ascii="Times New Roman" w:hAnsi="Times New Roman" w:cs="Times New Roman"/>
          <w:sz w:val="28"/>
          <w:szCs w:val="28"/>
        </w:rPr>
        <w:t>№</w:t>
      </w:r>
      <w:r w:rsidR="00EE33CA">
        <w:rPr>
          <w:rFonts w:ascii="Times New Roman" w:hAnsi="Times New Roman" w:cs="Times New Roman"/>
          <w:sz w:val="28"/>
          <w:szCs w:val="28"/>
        </w:rPr>
        <w:t xml:space="preserve"> 257н «</w:t>
      </w:r>
      <w:r w:rsidRPr="00C61AB6">
        <w:rPr>
          <w:rFonts w:ascii="Times New Roman" w:hAnsi="Times New Roman" w:cs="Times New Roman"/>
          <w:sz w:val="28"/>
          <w:szCs w:val="28"/>
        </w:rPr>
        <w:t>Об</w:t>
      </w:r>
      <w:r w:rsidR="00975AA3">
        <w:rPr>
          <w:rFonts w:ascii="Times New Roman" w:hAnsi="Times New Roman" w:cs="Times New Roman"/>
          <w:sz w:val="28"/>
          <w:szCs w:val="28"/>
        </w:rPr>
        <w:t> </w:t>
      </w:r>
      <w:r w:rsidRPr="00C61AB6">
        <w:rPr>
          <w:rFonts w:ascii="Times New Roman" w:hAnsi="Times New Roman" w:cs="Times New Roman"/>
          <w:sz w:val="28"/>
          <w:szCs w:val="28"/>
        </w:rPr>
        <w:t xml:space="preserve">утверждении федерального стандарта бухгалтерского учета для организаций государственного сектора </w:t>
      </w:r>
      <w:r w:rsidR="00EE33CA" w:rsidRPr="00EE33CA">
        <w:rPr>
          <w:rFonts w:ascii="Times New Roman" w:hAnsi="Times New Roman" w:cs="Times New Roman"/>
          <w:sz w:val="28"/>
          <w:szCs w:val="28"/>
        </w:rPr>
        <w:t>«</w:t>
      </w:r>
      <w:r w:rsidRPr="00C61AB6">
        <w:rPr>
          <w:rFonts w:ascii="Times New Roman" w:hAnsi="Times New Roman" w:cs="Times New Roman"/>
          <w:sz w:val="28"/>
          <w:szCs w:val="28"/>
        </w:rPr>
        <w:t>Основные средства</w:t>
      </w:r>
      <w:r w:rsidR="00EE33CA" w:rsidRPr="00EE33CA">
        <w:rPr>
          <w:rFonts w:ascii="Times New Roman" w:hAnsi="Times New Roman" w:cs="Times New Roman"/>
          <w:sz w:val="28"/>
          <w:szCs w:val="28"/>
        </w:rPr>
        <w:t>»</w:t>
      </w:r>
      <w:r w:rsidRPr="00EE33CA">
        <w:rPr>
          <w:rFonts w:ascii="Times New Roman" w:hAnsi="Times New Roman" w:cs="Times New Roman"/>
          <w:sz w:val="28"/>
          <w:szCs w:val="28"/>
        </w:rPr>
        <w:t>.</w:t>
      </w:r>
      <w:proofErr w:type="gramEnd"/>
      <w:r w:rsidRPr="00C61AB6">
        <w:rPr>
          <w:rFonts w:ascii="Times New Roman" w:hAnsi="Times New Roman" w:cs="Times New Roman"/>
          <w:sz w:val="28"/>
          <w:szCs w:val="28"/>
        </w:rPr>
        <w:t xml:space="preserve"> Необходимость объединения и</w:t>
      </w:r>
      <w:r w:rsidR="00EE33CA">
        <w:rPr>
          <w:rFonts w:ascii="Times New Roman" w:hAnsi="Times New Roman" w:cs="Times New Roman"/>
          <w:sz w:val="28"/>
          <w:szCs w:val="28"/>
        </w:rPr>
        <w:t> </w:t>
      </w:r>
      <w:r w:rsidRPr="00C61AB6">
        <w:rPr>
          <w:rFonts w:ascii="Times New Roman" w:hAnsi="Times New Roman" w:cs="Times New Roman"/>
          <w:sz w:val="28"/>
          <w:szCs w:val="28"/>
        </w:rPr>
        <w:t>конкретный перечень объединяемых объектов определяет комис</w:t>
      </w:r>
      <w:r w:rsidR="003D2244">
        <w:rPr>
          <w:rFonts w:ascii="Times New Roman" w:hAnsi="Times New Roman" w:cs="Times New Roman"/>
          <w:sz w:val="28"/>
          <w:szCs w:val="28"/>
        </w:rPr>
        <w:t>сия учреждения по поступлению и </w:t>
      </w:r>
      <w:r w:rsidRPr="00C61AB6">
        <w:rPr>
          <w:rFonts w:ascii="Times New Roman" w:hAnsi="Times New Roman" w:cs="Times New Roman"/>
          <w:sz w:val="28"/>
          <w:szCs w:val="28"/>
        </w:rPr>
        <w:t>выбытию активов.</w:t>
      </w:r>
    </w:p>
    <w:p w:rsidR="00A7496B" w:rsidRPr="00C61AB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49</w:t>
      </w:r>
      <w:r w:rsidR="00364649">
        <w:rPr>
          <w:rFonts w:ascii="Times New Roman" w:hAnsi="Times New Roman" w:cs="Times New Roman"/>
          <w:sz w:val="28"/>
          <w:szCs w:val="28"/>
        </w:rPr>
        <w:t>. </w:t>
      </w:r>
      <w:r w:rsidR="00A7496B" w:rsidRPr="00C61AB6">
        <w:rPr>
          <w:rFonts w:ascii="Times New Roman" w:hAnsi="Times New Roman" w:cs="Times New Roman"/>
          <w:sz w:val="28"/>
          <w:szCs w:val="28"/>
        </w:rPr>
        <w:t xml:space="preserve">По субсчету </w:t>
      </w:r>
      <w:r w:rsidR="00EE33CA" w:rsidRPr="00EE33CA">
        <w:rPr>
          <w:rFonts w:ascii="Times New Roman" w:hAnsi="Times New Roman" w:cs="Times New Roman"/>
          <w:sz w:val="28"/>
          <w:szCs w:val="28"/>
        </w:rPr>
        <w:t>01.1 «</w:t>
      </w:r>
      <w:r w:rsidR="00A7496B" w:rsidRPr="00EE33CA">
        <w:rPr>
          <w:rFonts w:ascii="Times New Roman" w:hAnsi="Times New Roman" w:cs="Times New Roman"/>
          <w:sz w:val="28"/>
          <w:szCs w:val="28"/>
        </w:rPr>
        <w:t>Основны</w:t>
      </w:r>
      <w:r w:rsidR="00EE33CA" w:rsidRPr="00EE33CA">
        <w:rPr>
          <w:rFonts w:ascii="Times New Roman" w:hAnsi="Times New Roman" w:cs="Times New Roman"/>
          <w:sz w:val="28"/>
          <w:szCs w:val="28"/>
        </w:rPr>
        <w:t>е средства, полученные в аренду»</w:t>
      </w:r>
      <w:r w:rsidR="00736244">
        <w:rPr>
          <w:rFonts w:ascii="Times New Roman" w:hAnsi="Times New Roman" w:cs="Times New Roman"/>
          <w:sz w:val="28"/>
          <w:szCs w:val="28"/>
        </w:rPr>
        <w:t xml:space="preserve"> </w:t>
      </w:r>
      <w:r w:rsidR="00B55488" w:rsidRPr="00EE33CA">
        <w:rPr>
          <w:rFonts w:ascii="Times New Roman" w:hAnsi="Times New Roman" w:cs="Times New Roman"/>
          <w:sz w:val="28"/>
          <w:szCs w:val="28"/>
        </w:rPr>
        <w:t>бухгалтерский учет</w:t>
      </w:r>
      <w:r w:rsidR="00A7496B" w:rsidRPr="00EE33CA">
        <w:rPr>
          <w:rFonts w:ascii="Times New Roman" w:hAnsi="Times New Roman" w:cs="Times New Roman"/>
          <w:sz w:val="28"/>
          <w:szCs w:val="28"/>
        </w:rPr>
        <w:t xml:space="preserve"> ведется по наименованию и количеству, по материально ответственным лицам и по балансовой стоимости имущества.</w:t>
      </w:r>
    </w:p>
    <w:p w:rsidR="00A7496B" w:rsidRPr="00C61AB6" w:rsidRDefault="00EE33CA"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По субсчету 01.2 «</w:t>
      </w:r>
      <w:r w:rsidR="00A7496B" w:rsidRPr="00C61AB6">
        <w:rPr>
          <w:rFonts w:ascii="Times New Roman" w:hAnsi="Times New Roman" w:cs="Times New Roman"/>
          <w:sz w:val="28"/>
          <w:szCs w:val="28"/>
        </w:rPr>
        <w:t>Неисключительные права на программное обеспечение</w:t>
      </w:r>
      <w:r>
        <w:rPr>
          <w:rFonts w:ascii="Times New Roman" w:hAnsi="Times New Roman" w:cs="Times New Roman"/>
          <w:sz w:val="28"/>
          <w:szCs w:val="28"/>
        </w:rPr>
        <w:t>»</w:t>
      </w:r>
      <w:r w:rsidR="00A7496B" w:rsidRPr="00C61AB6">
        <w:rPr>
          <w:rFonts w:ascii="Times New Roman" w:hAnsi="Times New Roman" w:cs="Times New Roman"/>
          <w:sz w:val="28"/>
          <w:szCs w:val="28"/>
        </w:rPr>
        <w:t xml:space="preserve"> бухгалтерский учет ведется по наименованию и по стоимости, определяемой исходя из размера вознаграждения, установленного в контракте.</w:t>
      </w:r>
    </w:p>
    <w:p w:rsidR="00A7496B" w:rsidRPr="00C61AB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50</w:t>
      </w:r>
      <w:r w:rsidR="00364649">
        <w:rPr>
          <w:rFonts w:ascii="Times New Roman" w:hAnsi="Times New Roman" w:cs="Times New Roman"/>
          <w:sz w:val="28"/>
          <w:szCs w:val="28"/>
        </w:rPr>
        <w:t>. </w:t>
      </w:r>
      <w:r w:rsidR="00A7496B" w:rsidRPr="00C61AB6">
        <w:rPr>
          <w:rFonts w:ascii="Times New Roman" w:hAnsi="Times New Roman" w:cs="Times New Roman"/>
          <w:sz w:val="28"/>
          <w:szCs w:val="28"/>
        </w:rPr>
        <w:t xml:space="preserve">Для организации бухгалтерского учета и обеспечения сохранности объектов основных средств </w:t>
      </w:r>
      <w:r w:rsidR="00A7496B" w:rsidRPr="00CC094D">
        <w:rPr>
          <w:rFonts w:ascii="Times New Roman" w:hAnsi="Times New Roman" w:cs="Times New Roman"/>
          <w:color w:val="2E74B5" w:themeColor="accent1" w:themeShade="BF"/>
          <w:sz w:val="28"/>
          <w:szCs w:val="28"/>
        </w:rPr>
        <w:t>каждому объекту основных сре</w:t>
      </w:r>
      <w:proofErr w:type="gramStart"/>
      <w:r w:rsidR="00A7496B" w:rsidRPr="00CC094D">
        <w:rPr>
          <w:rFonts w:ascii="Times New Roman" w:hAnsi="Times New Roman" w:cs="Times New Roman"/>
          <w:color w:val="2E74B5" w:themeColor="accent1" w:themeShade="BF"/>
          <w:sz w:val="28"/>
          <w:szCs w:val="28"/>
        </w:rPr>
        <w:t>дств пр</w:t>
      </w:r>
      <w:proofErr w:type="gramEnd"/>
      <w:r w:rsidR="00A7496B" w:rsidRPr="00CC094D">
        <w:rPr>
          <w:rFonts w:ascii="Times New Roman" w:hAnsi="Times New Roman" w:cs="Times New Roman"/>
          <w:color w:val="2E74B5" w:themeColor="accent1" w:themeShade="BF"/>
          <w:sz w:val="28"/>
          <w:szCs w:val="28"/>
        </w:rPr>
        <w:t>исваивается уникальный инвен</w:t>
      </w:r>
      <w:r w:rsidR="006B39BE" w:rsidRPr="00CC094D">
        <w:rPr>
          <w:rFonts w:ascii="Times New Roman" w:hAnsi="Times New Roman" w:cs="Times New Roman"/>
          <w:color w:val="2E74B5" w:themeColor="accent1" w:themeShade="BF"/>
          <w:sz w:val="28"/>
          <w:szCs w:val="28"/>
        </w:rPr>
        <w:t>тарный порядковый номер</w:t>
      </w:r>
      <w:r w:rsidR="006B39BE">
        <w:rPr>
          <w:rFonts w:ascii="Times New Roman" w:hAnsi="Times New Roman" w:cs="Times New Roman"/>
          <w:sz w:val="28"/>
          <w:szCs w:val="28"/>
        </w:rPr>
        <w:t xml:space="preserve"> (далее –</w:t>
      </w:r>
      <w:r w:rsidR="00A7496B" w:rsidRPr="00C61AB6">
        <w:rPr>
          <w:rFonts w:ascii="Times New Roman" w:hAnsi="Times New Roman" w:cs="Times New Roman"/>
          <w:sz w:val="28"/>
          <w:szCs w:val="28"/>
        </w:rPr>
        <w:t xml:space="preserve"> инвентарный номер) безотносительно того, находится ли он в эксплуатации, запасе или на консервации.</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 xml:space="preserve">Уникальный </w:t>
      </w:r>
      <w:r w:rsidRPr="00CC094D">
        <w:rPr>
          <w:rFonts w:ascii="Times New Roman" w:hAnsi="Times New Roman" w:cs="Times New Roman"/>
          <w:color w:val="2E74B5" w:themeColor="accent1" w:themeShade="BF"/>
          <w:sz w:val="28"/>
          <w:szCs w:val="28"/>
        </w:rPr>
        <w:t>инв</w:t>
      </w:r>
      <w:r w:rsidR="00B97C6E" w:rsidRPr="00CC094D">
        <w:rPr>
          <w:rFonts w:ascii="Times New Roman" w:hAnsi="Times New Roman" w:cs="Times New Roman"/>
          <w:color w:val="2E74B5" w:themeColor="accent1" w:themeShade="BF"/>
          <w:sz w:val="28"/>
          <w:szCs w:val="28"/>
        </w:rPr>
        <w:t>ентарный номер состоит из одиннадцати</w:t>
      </w:r>
      <w:r w:rsidRPr="00CC094D">
        <w:rPr>
          <w:rFonts w:ascii="Times New Roman" w:hAnsi="Times New Roman" w:cs="Times New Roman"/>
          <w:color w:val="2E74B5" w:themeColor="accent1" w:themeShade="BF"/>
          <w:sz w:val="28"/>
          <w:szCs w:val="28"/>
        </w:rPr>
        <w:t xml:space="preserve"> знаков</w:t>
      </w:r>
      <w:r w:rsidRPr="00C61AB6">
        <w:rPr>
          <w:rFonts w:ascii="Times New Roman" w:hAnsi="Times New Roman" w:cs="Times New Roman"/>
          <w:sz w:val="28"/>
          <w:szCs w:val="28"/>
        </w:rPr>
        <w:t>:</w:t>
      </w:r>
    </w:p>
    <w:p w:rsidR="00A7496B" w:rsidRPr="00CC094D" w:rsidRDefault="006B39BE" w:rsidP="000D484C">
      <w:pPr>
        <w:pStyle w:val="ConsPlusNormal"/>
        <w:ind w:firstLine="709"/>
        <w:jc w:val="both"/>
        <w:rPr>
          <w:rFonts w:ascii="Times New Roman" w:hAnsi="Times New Roman" w:cs="Times New Roman"/>
          <w:color w:val="7030A0"/>
          <w:sz w:val="28"/>
          <w:szCs w:val="28"/>
        </w:rPr>
      </w:pPr>
      <w:r w:rsidRPr="00CC094D">
        <w:rPr>
          <w:rFonts w:ascii="Times New Roman" w:hAnsi="Times New Roman" w:cs="Times New Roman"/>
          <w:color w:val="7030A0"/>
          <w:sz w:val="28"/>
          <w:szCs w:val="28"/>
        </w:rPr>
        <w:t>1) 1 – 2 разряд –</w:t>
      </w:r>
      <w:r w:rsidR="00A7496B" w:rsidRPr="00CC094D">
        <w:rPr>
          <w:rFonts w:ascii="Times New Roman" w:hAnsi="Times New Roman" w:cs="Times New Roman"/>
          <w:color w:val="7030A0"/>
          <w:sz w:val="28"/>
          <w:szCs w:val="28"/>
        </w:rPr>
        <w:t xml:space="preserve"> две последние цифры года приобретения объекта основных средств;</w:t>
      </w:r>
    </w:p>
    <w:p w:rsidR="00A7496B" w:rsidRPr="00CC094D" w:rsidRDefault="006B39BE" w:rsidP="000D484C">
      <w:pPr>
        <w:pStyle w:val="ConsPlusNormal"/>
        <w:ind w:firstLine="709"/>
        <w:jc w:val="both"/>
        <w:rPr>
          <w:rFonts w:ascii="Times New Roman" w:hAnsi="Times New Roman" w:cs="Times New Roman"/>
          <w:color w:val="7030A0"/>
          <w:sz w:val="28"/>
          <w:szCs w:val="28"/>
        </w:rPr>
      </w:pPr>
      <w:r w:rsidRPr="00CC094D">
        <w:rPr>
          <w:rFonts w:ascii="Times New Roman" w:hAnsi="Times New Roman" w:cs="Times New Roman"/>
          <w:color w:val="7030A0"/>
          <w:sz w:val="28"/>
          <w:szCs w:val="28"/>
        </w:rPr>
        <w:t>2) 3 –</w:t>
      </w:r>
      <w:r w:rsidR="00A7496B" w:rsidRPr="00CC094D">
        <w:rPr>
          <w:rFonts w:ascii="Times New Roman" w:hAnsi="Times New Roman" w:cs="Times New Roman"/>
          <w:color w:val="7030A0"/>
          <w:sz w:val="28"/>
          <w:szCs w:val="28"/>
        </w:rPr>
        <w:t xml:space="preserve"> 6 разряд - четыре последние цифры реестрового номера имущества (ИНОУ) в департаменте имущества и земельных </w:t>
      </w:r>
      <w:r w:rsidR="004159DA" w:rsidRPr="00CC094D">
        <w:rPr>
          <w:rFonts w:ascii="Times New Roman" w:hAnsi="Times New Roman" w:cs="Times New Roman"/>
          <w:color w:val="7030A0"/>
          <w:sz w:val="28"/>
          <w:szCs w:val="28"/>
        </w:rPr>
        <w:t xml:space="preserve">отношений Новосибирской области, </w:t>
      </w:r>
      <w:r w:rsidR="004159DA" w:rsidRPr="00CC094D">
        <w:rPr>
          <w:rFonts w:ascii="Times New Roman" w:hAnsi="Times New Roman" w:cs="Times New Roman"/>
          <w:color w:val="7030A0"/>
          <w:sz w:val="28"/>
        </w:rPr>
        <w:t>при отсутствии реестрового номера указываются нули;</w:t>
      </w:r>
    </w:p>
    <w:p w:rsidR="00A7496B" w:rsidRPr="00CC094D" w:rsidRDefault="006B39BE" w:rsidP="000D484C">
      <w:pPr>
        <w:pStyle w:val="ConsPlusNormal"/>
        <w:ind w:firstLine="709"/>
        <w:jc w:val="both"/>
        <w:rPr>
          <w:rFonts w:ascii="Times New Roman" w:hAnsi="Times New Roman" w:cs="Times New Roman"/>
          <w:color w:val="7030A0"/>
          <w:sz w:val="28"/>
          <w:szCs w:val="28"/>
        </w:rPr>
      </w:pPr>
      <w:r w:rsidRPr="00CC094D">
        <w:rPr>
          <w:rFonts w:ascii="Times New Roman" w:hAnsi="Times New Roman" w:cs="Times New Roman"/>
          <w:color w:val="7030A0"/>
          <w:sz w:val="28"/>
          <w:szCs w:val="28"/>
        </w:rPr>
        <w:t>3) 7 –</w:t>
      </w:r>
      <w:r w:rsidR="00B97C6E" w:rsidRPr="00CC094D">
        <w:rPr>
          <w:rFonts w:ascii="Times New Roman" w:hAnsi="Times New Roman" w:cs="Times New Roman"/>
          <w:color w:val="7030A0"/>
          <w:sz w:val="28"/>
          <w:szCs w:val="28"/>
        </w:rPr>
        <w:t xml:space="preserve"> 11</w:t>
      </w:r>
      <w:r w:rsidR="00A7496B" w:rsidRPr="00CC094D">
        <w:rPr>
          <w:rFonts w:ascii="Times New Roman" w:hAnsi="Times New Roman" w:cs="Times New Roman"/>
          <w:color w:val="7030A0"/>
          <w:sz w:val="28"/>
          <w:szCs w:val="28"/>
        </w:rPr>
        <w:t xml:space="preserve"> ра</w:t>
      </w:r>
      <w:r w:rsidRPr="00CC094D">
        <w:rPr>
          <w:rFonts w:ascii="Times New Roman" w:hAnsi="Times New Roman" w:cs="Times New Roman"/>
          <w:color w:val="7030A0"/>
          <w:sz w:val="28"/>
          <w:szCs w:val="28"/>
        </w:rPr>
        <w:t>зряд –</w:t>
      </w:r>
      <w:r w:rsidR="00A7496B" w:rsidRPr="00CC094D">
        <w:rPr>
          <w:rFonts w:ascii="Times New Roman" w:hAnsi="Times New Roman" w:cs="Times New Roman"/>
          <w:color w:val="7030A0"/>
          <w:sz w:val="28"/>
          <w:szCs w:val="28"/>
        </w:rPr>
        <w:t xml:space="preserve"> порядковый номер нефинансового актива.</w:t>
      </w:r>
    </w:p>
    <w:p w:rsidR="00871CD7" w:rsidRPr="00C61AB6" w:rsidRDefault="00871CD7"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Инвентарные номера объектов</w:t>
      </w:r>
      <w:r w:rsidRPr="00C61AB6">
        <w:rPr>
          <w:rFonts w:ascii="Times New Roman" w:hAnsi="Times New Roman" w:cs="Times New Roman"/>
          <w:sz w:val="28"/>
          <w:szCs w:val="28"/>
        </w:rPr>
        <w:t xml:space="preserve"> основных средств</w:t>
      </w:r>
      <w:r w:rsidR="003D2244">
        <w:rPr>
          <w:rFonts w:ascii="Times New Roman" w:hAnsi="Times New Roman" w:cs="Times New Roman"/>
          <w:sz w:val="28"/>
          <w:szCs w:val="28"/>
        </w:rPr>
        <w:t>, принятых к </w:t>
      </w:r>
      <w:r>
        <w:rPr>
          <w:rFonts w:ascii="Times New Roman" w:hAnsi="Times New Roman" w:cs="Times New Roman"/>
          <w:sz w:val="28"/>
          <w:szCs w:val="28"/>
        </w:rPr>
        <w:t xml:space="preserve">бухгалтерскому учету до передачи централизуемых полномочий субъекта централизуемого учета, после </w:t>
      </w:r>
      <w:proofErr w:type="gramStart"/>
      <w:r>
        <w:rPr>
          <w:rFonts w:ascii="Times New Roman" w:hAnsi="Times New Roman" w:cs="Times New Roman"/>
          <w:sz w:val="28"/>
          <w:szCs w:val="28"/>
        </w:rPr>
        <w:t>слиянии</w:t>
      </w:r>
      <w:proofErr w:type="gramEnd"/>
      <w:r>
        <w:rPr>
          <w:rFonts w:ascii="Times New Roman" w:hAnsi="Times New Roman" w:cs="Times New Roman"/>
          <w:sz w:val="28"/>
          <w:szCs w:val="28"/>
        </w:rPr>
        <w:t xml:space="preserve"> базы данных не изменяются</w:t>
      </w:r>
      <w:r w:rsidR="00695338">
        <w:rPr>
          <w:rFonts w:ascii="Times New Roman" w:hAnsi="Times New Roman" w:cs="Times New Roman"/>
          <w:sz w:val="28"/>
          <w:szCs w:val="28"/>
        </w:rPr>
        <w:t>.</w:t>
      </w:r>
    </w:p>
    <w:p w:rsidR="00A7496B" w:rsidRPr="00C61AB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w:t>
      </w:r>
      <w:r w:rsidR="00364649">
        <w:rPr>
          <w:rFonts w:ascii="Times New Roman" w:hAnsi="Times New Roman" w:cs="Times New Roman"/>
          <w:sz w:val="28"/>
          <w:szCs w:val="28"/>
        </w:rPr>
        <w:t>. </w:t>
      </w:r>
      <w:r w:rsidR="00A7496B" w:rsidRPr="00C61AB6">
        <w:rPr>
          <w:rFonts w:ascii="Times New Roman" w:hAnsi="Times New Roman" w:cs="Times New Roman"/>
          <w:sz w:val="28"/>
          <w:szCs w:val="28"/>
        </w:rPr>
        <w:t>П</w:t>
      </w:r>
      <w:r w:rsidR="00173549">
        <w:rPr>
          <w:rFonts w:ascii="Times New Roman" w:hAnsi="Times New Roman" w:cs="Times New Roman"/>
          <w:sz w:val="28"/>
          <w:szCs w:val="28"/>
        </w:rPr>
        <w:t>риобретенные субъектом централизованного учета</w:t>
      </w:r>
      <w:r w:rsidR="00A7496B" w:rsidRPr="00C61AB6">
        <w:rPr>
          <w:rFonts w:ascii="Times New Roman" w:hAnsi="Times New Roman" w:cs="Times New Roman"/>
          <w:sz w:val="28"/>
          <w:szCs w:val="28"/>
        </w:rPr>
        <w:t xml:space="preserve"> персональные компьютеры учитываются как единый объект</w:t>
      </w:r>
      <w:r w:rsidR="003D2244">
        <w:rPr>
          <w:rFonts w:ascii="Times New Roman" w:hAnsi="Times New Roman" w:cs="Times New Roman"/>
          <w:sz w:val="28"/>
          <w:szCs w:val="28"/>
        </w:rPr>
        <w:t xml:space="preserve"> основных средств, включающий в </w:t>
      </w:r>
      <w:r w:rsidR="00A7496B" w:rsidRPr="00C61AB6">
        <w:rPr>
          <w:rFonts w:ascii="Times New Roman" w:hAnsi="Times New Roman" w:cs="Times New Roman"/>
          <w:sz w:val="28"/>
          <w:szCs w:val="28"/>
        </w:rPr>
        <w:t>себя системный блок, мон</w:t>
      </w:r>
      <w:r w:rsidR="00F32DC7">
        <w:rPr>
          <w:rFonts w:ascii="Times New Roman" w:hAnsi="Times New Roman" w:cs="Times New Roman"/>
          <w:sz w:val="28"/>
          <w:szCs w:val="28"/>
        </w:rPr>
        <w:t xml:space="preserve">итор, клавиатуру и мышь (далее – </w:t>
      </w:r>
      <w:r w:rsidR="00A7496B" w:rsidRPr="00C61AB6">
        <w:rPr>
          <w:rFonts w:ascii="Times New Roman" w:hAnsi="Times New Roman" w:cs="Times New Roman"/>
          <w:sz w:val="28"/>
          <w:szCs w:val="28"/>
        </w:rPr>
        <w:t xml:space="preserve"> единый комплекс).</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При замене составляющих единого комплекса данная операция учитывается как приобретение и замена запасных частей.</w:t>
      </w:r>
    </w:p>
    <w:p w:rsidR="00A7496B" w:rsidRPr="00C61AB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52</w:t>
      </w:r>
      <w:r w:rsidR="00364649">
        <w:rPr>
          <w:rFonts w:ascii="Times New Roman" w:hAnsi="Times New Roman" w:cs="Times New Roman"/>
          <w:sz w:val="28"/>
          <w:szCs w:val="28"/>
        </w:rPr>
        <w:t>. </w:t>
      </w:r>
      <w:r w:rsidR="00A7496B" w:rsidRPr="00C61AB6">
        <w:rPr>
          <w:rFonts w:ascii="Times New Roman" w:hAnsi="Times New Roman" w:cs="Times New Roman"/>
          <w:sz w:val="28"/>
          <w:szCs w:val="28"/>
        </w:rPr>
        <w:t>Отнесение основных средств к амортизационной группе производится в</w:t>
      </w:r>
      <w:r w:rsidR="00EE33CA">
        <w:rPr>
          <w:rFonts w:ascii="Times New Roman" w:hAnsi="Times New Roman" w:cs="Times New Roman"/>
          <w:sz w:val="28"/>
          <w:szCs w:val="28"/>
        </w:rPr>
        <w:t> </w:t>
      </w:r>
      <w:r w:rsidR="00A7496B" w:rsidRPr="00C61AB6">
        <w:rPr>
          <w:rFonts w:ascii="Times New Roman" w:hAnsi="Times New Roman" w:cs="Times New Roman"/>
          <w:sz w:val="28"/>
          <w:szCs w:val="28"/>
        </w:rPr>
        <w:t xml:space="preserve">соответствии с </w:t>
      </w:r>
      <w:hyperlink r:id="rId16" w:history="1">
        <w:r w:rsidR="00A7496B" w:rsidRPr="003607A2">
          <w:rPr>
            <w:rStyle w:val="a7"/>
            <w:rFonts w:ascii="Times New Roman" w:hAnsi="Times New Roman" w:cs="Times New Roman"/>
            <w:color w:val="auto"/>
            <w:sz w:val="28"/>
            <w:szCs w:val="28"/>
            <w:u w:val="none"/>
          </w:rPr>
          <w:t>Классификацией</w:t>
        </w:r>
      </w:hyperlink>
      <w:r w:rsidR="00A7496B" w:rsidRPr="00C61AB6">
        <w:rPr>
          <w:rFonts w:ascii="Times New Roman" w:hAnsi="Times New Roman" w:cs="Times New Roman"/>
          <w:sz w:val="28"/>
          <w:szCs w:val="28"/>
        </w:rPr>
        <w:t xml:space="preserve"> основных средств, включаемых в</w:t>
      </w:r>
      <w:r w:rsidR="00EE33CA">
        <w:rPr>
          <w:rFonts w:ascii="Times New Roman" w:hAnsi="Times New Roman" w:cs="Times New Roman"/>
          <w:sz w:val="28"/>
          <w:szCs w:val="28"/>
        </w:rPr>
        <w:t> </w:t>
      </w:r>
      <w:r w:rsidR="00A7496B" w:rsidRPr="00C61AB6">
        <w:rPr>
          <w:rFonts w:ascii="Times New Roman" w:hAnsi="Times New Roman" w:cs="Times New Roman"/>
          <w:sz w:val="28"/>
          <w:szCs w:val="28"/>
        </w:rPr>
        <w:t>аморти</w:t>
      </w:r>
      <w:r w:rsidR="00F32DC7">
        <w:rPr>
          <w:rFonts w:ascii="Times New Roman" w:hAnsi="Times New Roman" w:cs="Times New Roman"/>
          <w:sz w:val="28"/>
          <w:szCs w:val="28"/>
        </w:rPr>
        <w:t>зационные группы, утвержденной П</w:t>
      </w:r>
      <w:r w:rsidR="00A7496B" w:rsidRPr="00C61AB6">
        <w:rPr>
          <w:rFonts w:ascii="Times New Roman" w:hAnsi="Times New Roman" w:cs="Times New Roman"/>
          <w:sz w:val="28"/>
          <w:szCs w:val="28"/>
        </w:rPr>
        <w:t xml:space="preserve">остановлением Правительства Российской Федерации от 01.01.2002 </w:t>
      </w:r>
      <w:r w:rsidR="00EE33CA" w:rsidRPr="00EE33CA">
        <w:rPr>
          <w:rFonts w:ascii="Times New Roman" w:hAnsi="Times New Roman" w:cs="Times New Roman"/>
          <w:sz w:val="28"/>
          <w:szCs w:val="28"/>
        </w:rPr>
        <w:t>№ </w:t>
      </w:r>
      <w:r w:rsidR="00A7496B" w:rsidRPr="00EE33CA">
        <w:rPr>
          <w:rFonts w:ascii="Times New Roman" w:hAnsi="Times New Roman" w:cs="Times New Roman"/>
          <w:sz w:val="28"/>
          <w:szCs w:val="28"/>
        </w:rPr>
        <w:t xml:space="preserve">1 </w:t>
      </w:r>
      <w:r w:rsidR="00EE33CA" w:rsidRPr="00EE33CA">
        <w:rPr>
          <w:rFonts w:ascii="Times New Roman" w:hAnsi="Times New Roman" w:cs="Times New Roman"/>
          <w:sz w:val="28"/>
          <w:szCs w:val="28"/>
        </w:rPr>
        <w:t>«</w:t>
      </w:r>
      <w:r w:rsidR="00A7496B" w:rsidRPr="00C61AB6">
        <w:rPr>
          <w:rFonts w:ascii="Times New Roman" w:hAnsi="Times New Roman" w:cs="Times New Roman"/>
          <w:sz w:val="28"/>
          <w:szCs w:val="28"/>
        </w:rPr>
        <w:t xml:space="preserve">О Классификации основных средств, </w:t>
      </w:r>
      <w:r w:rsidR="00A7496B" w:rsidRPr="00C61AB6">
        <w:rPr>
          <w:rFonts w:ascii="Times New Roman" w:hAnsi="Times New Roman" w:cs="Times New Roman"/>
          <w:sz w:val="28"/>
          <w:szCs w:val="28"/>
        </w:rPr>
        <w:lastRenderedPageBreak/>
        <w:t>включаемых в амортизационные группы</w:t>
      </w:r>
      <w:r w:rsidR="00EE33CA" w:rsidRPr="00EE33CA">
        <w:rPr>
          <w:rFonts w:ascii="Times New Roman" w:hAnsi="Times New Roman" w:cs="Times New Roman"/>
          <w:sz w:val="28"/>
          <w:szCs w:val="28"/>
        </w:rPr>
        <w:t>»</w:t>
      </w:r>
      <w:r w:rsidR="00F32DC7">
        <w:rPr>
          <w:rFonts w:ascii="Times New Roman" w:hAnsi="Times New Roman" w:cs="Times New Roman"/>
          <w:sz w:val="28"/>
          <w:szCs w:val="28"/>
        </w:rPr>
        <w:t xml:space="preserve"> (далее – </w:t>
      </w:r>
      <w:r w:rsidR="00A7496B" w:rsidRPr="00C61AB6">
        <w:rPr>
          <w:rFonts w:ascii="Times New Roman" w:hAnsi="Times New Roman" w:cs="Times New Roman"/>
          <w:sz w:val="28"/>
          <w:szCs w:val="28"/>
        </w:rPr>
        <w:t xml:space="preserve"> Классификация).</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Расчет суммы амортизации объектов основных средств осуществляется в</w:t>
      </w:r>
      <w:r w:rsidR="00EE33CA">
        <w:rPr>
          <w:rFonts w:ascii="Times New Roman" w:hAnsi="Times New Roman" w:cs="Times New Roman"/>
          <w:sz w:val="28"/>
          <w:szCs w:val="28"/>
        </w:rPr>
        <w:t> </w:t>
      </w:r>
      <w:r w:rsidRPr="00C61AB6">
        <w:rPr>
          <w:rFonts w:ascii="Times New Roman" w:hAnsi="Times New Roman" w:cs="Times New Roman"/>
          <w:sz w:val="28"/>
          <w:szCs w:val="28"/>
        </w:rPr>
        <w:t>соответствии с максимальными сроками полезного использования, установленными Классификацией.</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Начисление амортизации основных сре</w:t>
      </w:r>
      <w:proofErr w:type="gramStart"/>
      <w:r w:rsidRPr="00C61AB6">
        <w:rPr>
          <w:rFonts w:ascii="Times New Roman" w:hAnsi="Times New Roman" w:cs="Times New Roman"/>
          <w:sz w:val="28"/>
          <w:szCs w:val="28"/>
        </w:rPr>
        <w:t>дств пр</w:t>
      </w:r>
      <w:proofErr w:type="gramEnd"/>
      <w:r w:rsidRPr="00C61AB6">
        <w:rPr>
          <w:rFonts w:ascii="Times New Roman" w:hAnsi="Times New Roman" w:cs="Times New Roman"/>
          <w:sz w:val="28"/>
          <w:szCs w:val="28"/>
        </w:rPr>
        <w:t xml:space="preserve">оизводится </w:t>
      </w:r>
      <w:r w:rsidRPr="00CC094D">
        <w:rPr>
          <w:rFonts w:ascii="Times New Roman" w:hAnsi="Times New Roman" w:cs="Times New Roman"/>
          <w:color w:val="7030A0"/>
          <w:sz w:val="28"/>
          <w:szCs w:val="28"/>
        </w:rPr>
        <w:t>линейным</w:t>
      </w:r>
      <w:r w:rsidRPr="00C61AB6">
        <w:rPr>
          <w:rFonts w:ascii="Times New Roman" w:hAnsi="Times New Roman" w:cs="Times New Roman"/>
          <w:sz w:val="28"/>
          <w:szCs w:val="28"/>
        </w:rPr>
        <w:t xml:space="preserve"> способом в соответствии со сроками полезного использования.</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A7496B" w:rsidRPr="00C61AB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53</w:t>
      </w:r>
      <w:r w:rsidR="00364649">
        <w:rPr>
          <w:rFonts w:ascii="Times New Roman" w:hAnsi="Times New Roman" w:cs="Times New Roman"/>
          <w:sz w:val="28"/>
          <w:szCs w:val="28"/>
        </w:rPr>
        <w:t>. </w:t>
      </w:r>
      <w:r w:rsidR="00A7496B" w:rsidRPr="00C61AB6">
        <w:rPr>
          <w:rFonts w:ascii="Times New Roman" w:hAnsi="Times New Roman" w:cs="Times New Roman"/>
          <w:sz w:val="28"/>
          <w:szCs w:val="28"/>
        </w:rPr>
        <w:t xml:space="preserve">В отношении группы основных средств </w:t>
      </w:r>
      <w:r w:rsidR="00EE33CA" w:rsidRPr="00EE33CA">
        <w:rPr>
          <w:rFonts w:ascii="Times New Roman" w:hAnsi="Times New Roman" w:cs="Times New Roman"/>
          <w:sz w:val="28"/>
          <w:szCs w:val="28"/>
        </w:rPr>
        <w:t>«</w:t>
      </w:r>
      <w:r w:rsidR="00A7496B" w:rsidRPr="00EE33CA">
        <w:rPr>
          <w:rFonts w:ascii="Times New Roman" w:hAnsi="Times New Roman" w:cs="Times New Roman"/>
          <w:sz w:val="28"/>
          <w:szCs w:val="28"/>
        </w:rPr>
        <w:t>т</w:t>
      </w:r>
      <w:r w:rsidR="00A7496B" w:rsidRPr="00C61AB6">
        <w:rPr>
          <w:rFonts w:ascii="Times New Roman" w:hAnsi="Times New Roman" w:cs="Times New Roman"/>
          <w:sz w:val="28"/>
          <w:szCs w:val="28"/>
        </w:rPr>
        <w:t>ранспортные средства</w:t>
      </w:r>
      <w:r w:rsidR="00EE33CA" w:rsidRPr="00EE33CA">
        <w:rPr>
          <w:rFonts w:ascii="Times New Roman" w:hAnsi="Times New Roman" w:cs="Times New Roman"/>
          <w:sz w:val="28"/>
          <w:szCs w:val="28"/>
        </w:rPr>
        <w:t>»</w:t>
      </w:r>
      <w:r w:rsidR="00A7496B" w:rsidRPr="00C61AB6">
        <w:rPr>
          <w:rFonts w:ascii="Times New Roman" w:hAnsi="Times New Roman" w:cs="Times New Roman"/>
          <w:sz w:val="28"/>
          <w:szCs w:val="28"/>
        </w:rPr>
        <w:t xml:space="preserve"> затраты по замене отдельных составных частей (в части двигателя) объекта основных средств, в том числе при капитальном ремонте, включаются в момент их возникновения в стоимость объекта. Одновременно с его с</w:t>
      </w:r>
      <w:r w:rsidR="003D2244">
        <w:rPr>
          <w:rFonts w:ascii="Times New Roman" w:hAnsi="Times New Roman" w:cs="Times New Roman"/>
          <w:sz w:val="28"/>
          <w:szCs w:val="28"/>
        </w:rPr>
        <w:t>тоимости списывается в </w:t>
      </w:r>
      <w:r w:rsidR="00A7496B" w:rsidRPr="00C61AB6">
        <w:rPr>
          <w:rFonts w:ascii="Times New Roman" w:hAnsi="Times New Roman" w:cs="Times New Roman"/>
          <w:sz w:val="28"/>
          <w:szCs w:val="28"/>
        </w:rPr>
        <w:t>текущие расходы стоимость заменяемых (</w:t>
      </w:r>
      <w:proofErr w:type="spellStart"/>
      <w:r w:rsidR="00A7496B" w:rsidRPr="00C61AB6">
        <w:rPr>
          <w:rFonts w:ascii="Times New Roman" w:hAnsi="Times New Roman" w:cs="Times New Roman"/>
          <w:sz w:val="28"/>
          <w:szCs w:val="28"/>
        </w:rPr>
        <w:t>выбываемых</w:t>
      </w:r>
      <w:proofErr w:type="spellEnd"/>
      <w:r w:rsidR="00A7496B" w:rsidRPr="00C61AB6">
        <w:rPr>
          <w:rFonts w:ascii="Times New Roman" w:hAnsi="Times New Roman" w:cs="Times New Roman"/>
          <w:sz w:val="28"/>
          <w:szCs w:val="28"/>
        </w:rPr>
        <w:t>) составных частей</w:t>
      </w:r>
      <w:r w:rsidR="00EE33CA" w:rsidRPr="00EE33CA">
        <w:rPr>
          <w:rFonts w:ascii="Times New Roman" w:hAnsi="Times New Roman" w:cs="Times New Roman"/>
          <w:sz w:val="28"/>
          <w:szCs w:val="28"/>
        </w:rPr>
        <w:t>.</w:t>
      </w:r>
    </w:p>
    <w:p w:rsidR="00A7496B" w:rsidRPr="00C61AB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54</w:t>
      </w:r>
      <w:r w:rsidR="00364649">
        <w:rPr>
          <w:rFonts w:ascii="Times New Roman" w:hAnsi="Times New Roman" w:cs="Times New Roman"/>
          <w:sz w:val="28"/>
          <w:szCs w:val="28"/>
        </w:rPr>
        <w:t>. </w:t>
      </w:r>
      <w:r w:rsidR="00A7496B" w:rsidRPr="00C61AB6">
        <w:rPr>
          <w:rFonts w:ascii="Times New Roman" w:hAnsi="Times New Roman" w:cs="Times New Roman"/>
          <w:sz w:val="28"/>
          <w:szCs w:val="28"/>
        </w:rPr>
        <w:t xml:space="preserve">Срок полезного использования нематериальных активов в целях принятия объекта нефинансового актива к бухгалтерскому учету и начисления амортизации определяется комиссией учреждения и утверждается руководителем </w:t>
      </w:r>
      <w:r w:rsidR="004350B9">
        <w:rPr>
          <w:rFonts w:ascii="Times New Roman" w:hAnsi="Times New Roman" w:cs="Times New Roman"/>
          <w:sz w:val="28"/>
          <w:szCs w:val="28"/>
        </w:rPr>
        <w:t>субъекта централизованного учета</w:t>
      </w:r>
      <w:r w:rsidR="004350B9" w:rsidRPr="00C61AB6">
        <w:rPr>
          <w:rFonts w:ascii="Times New Roman" w:hAnsi="Times New Roman" w:cs="Times New Roman"/>
          <w:sz w:val="28"/>
          <w:szCs w:val="28"/>
        </w:rPr>
        <w:t xml:space="preserve"> </w:t>
      </w:r>
      <w:r w:rsidR="00A7496B" w:rsidRPr="00C61AB6">
        <w:rPr>
          <w:rFonts w:ascii="Times New Roman" w:hAnsi="Times New Roman" w:cs="Times New Roman"/>
          <w:sz w:val="28"/>
          <w:szCs w:val="28"/>
        </w:rPr>
        <w:t xml:space="preserve">исходя </w:t>
      </w:r>
      <w:proofErr w:type="gramStart"/>
      <w:r w:rsidR="00A7496B" w:rsidRPr="00C61AB6">
        <w:rPr>
          <w:rFonts w:ascii="Times New Roman" w:hAnsi="Times New Roman" w:cs="Times New Roman"/>
          <w:sz w:val="28"/>
          <w:szCs w:val="28"/>
        </w:rPr>
        <w:t>из</w:t>
      </w:r>
      <w:proofErr w:type="gramEnd"/>
      <w:r w:rsidR="00A7496B" w:rsidRPr="00C61AB6">
        <w:rPr>
          <w:rFonts w:ascii="Times New Roman" w:hAnsi="Times New Roman" w:cs="Times New Roman"/>
          <w:sz w:val="28"/>
          <w:szCs w:val="28"/>
        </w:rPr>
        <w:t>:</w:t>
      </w:r>
    </w:p>
    <w:p w:rsidR="00A7496B" w:rsidRPr="00C61AB6" w:rsidRDefault="00364649"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A7496B" w:rsidRPr="00C61AB6">
        <w:rPr>
          <w:rFonts w:ascii="Times New Roman" w:hAnsi="Times New Roman" w:cs="Times New Roman"/>
          <w:sz w:val="28"/>
          <w:szCs w:val="28"/>
        </w:rPr>
        <w:t>срока действия прав учреждения на результат интеллектуальной деятельности или средство индивидуализации и периода контроля над нематериальным активом;</w:t>
      </w:r>
    </w:p>
    <w:p w:rsidR="00A7496B" w:rsidRPr="00C61AB6" w:rsidRDefault="00364649"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A7496B" w:rsidRPr="00C61AB6">
        <w:rPr>
          <w:rFonts w:ascii="Times New Roman" w:hAnsi="Times New Roman" w:cs="Times New Roman"/>
          <w:sz w:val="28"/>
          <w:szCs w:val="28"/>
        </w:rPr>
        <w:t>срока действия патента, свидетельства и ограничительных сроков использования объектов интеллектуальной собственности согласно законодательству Российской Федерации;</w:t>
      </w:r>
    </w:p>
    <w:p w:rsidR="00A7496B" w:rsidRPr="00C61AB6" w:rsidRDefault="00364649"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A7496B" w:rsidRPr="00C61AB6">
        <w:rPr>
          <w:rFonts w:ascii="Times New Roman" w:hAnsi="Times New Roman" w:cs="Times New Roman"/>
          <w:sz w:val="28"/>
          <w:szCs w:val="28"/>
        </w:rPr>
        <w:t xml:space="preserve">ожидаемого срока использования нематериального актива, в течение которого учреждение предполагает использовать актив в деятельности, направленной на достижение целей создания </w:t>
      </w:r>
      <w:r w:rsidR="004350B9">
        <w:rPr>
          <w:rFonts w:ascii="Times New Roman" w:hAnsi="Times New Roman" w:cs="Times New Roman"/>
          <w:sz w:val="28"/>
          <w:szCs w:val="28"/>
        </w:rPr>
        <w:t>субъекта централизованного учета</w:t>
      </w:r>
      <w:r w:rsidR="004350B9" w:rsidRPr="00C61AB6">
        <w:rPr>
          <w:rFonts w:ascii="Times New Roman" w:hAnsi="Times New Roman" w:cs="Times New Roman"/>
          <w:sz w:val="28"/>
          <w:szCs w:val="28"/>
        </w:rPr>
        <w:t xml:space="preserve"> </w:t>
      </w:r>
      <w:r w:rsidR="00651D0F">
        <w:rPr>
          <w:rFonts w:ascii="Times New Roman" w:hAnsi="Times New Roman" w:cs="Times New Roman"/>
          <w:sz w:val="28"/>
          <w:szCs w:val="28"/>
        </w:rPr>
        <w:t>и </w:t>
      </w:r>
      <w:r w:rsidR="00A7496B" w:rsidRPr="00C61AB6">
        <w:rPr>
          <w:rFonts w:ascii="Times New Roman" w:hAnsi="Times New Roman" w:cs="Times New Roman"/>
          <w:sz w:val="28"/>
          <w:szCs w:val="28"/>
        </w:rPr>
        <w:t>(или) осуществлять приносящую доход деятельность в случаях, предусмотренных законодательством.</w:t>
      </w:r>
    </w:p>
    <w:p w:rsidR="00A7496B" w:rsidRPr="00C61AB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55</w:t>
      </w:r>
      <w:r w:rsidR="00364649">
        <w:rPr>
          <w:rFonts w:ascii="Times New Roman" w:hAnsi="Times New Roman" w:cs="Times New Roman"/>
          <w:sz w:val="28"/>
          <w:szCs w:val="28"/>
        </w:rPr>
        <w:t>. </w:t>
      </w:r>
      <w:r w:rsidR="00A7496B" w:rsidRPr="00C61AB6">
        <w:rPr>
          <w:rFonts w:ascii="Times New Roman" w:hAnsi="Times New Roman" w:cs="Times New Roman"/>
          <w:sz w:val="28"/>
          <w:szCs w:val="28"/>
        </w:rPr>
        <w:t>Нематериальные активы, по которым невозможно определить реальный срок полезного использования, считаются нематериальными активами с</w:t>
      </w:r>
      <w:r w:rsidR="00EE33CA">
        <w:rPr>
          <w:rFonts w:ascii="Times New Roman" w:hAnsi="Times New Roman" w:cs="Times New Roman"/>
          <w:sz w:val="28"/>
          <w:szCs w:val="28"/>
        </w:rPr>
        <w:t> </w:t>
      </w:r>
      <w:r w:rsidR="00A7496B" w:rsidRPr="00C61AB6">
        <w:rPr>
          <w:rFonts w:ascii="Times New Roman" w:hAnsi="Times New Roman" w:cs="Times New Roman"/>
          <w:sz w:val="28"/>
          <w:szCs w:val="28"/>
        </w:rPr>
        <w:t>неопределенным сроком полезного использования.</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В целях определения амортизационных отчислений по указанным нематериальным активам срок полезного использования устанавливается равным десяти годам.</w:t>
      </w:r>
    </w:p>
    <w:p w:rsidR="004159DA" w:rsidRPr="004159DA" w:rsidRDefault="002C2E01" w:rsidP="000D484C">
      <w:pPr>
        <w:ind w:firstLine="709"/>
        <w:jc w:val="both"/>
      </w:pPr>
      <w:r>
        <w:rPr>
          <w:szCs w:val="28"/>
        </w:rPr>
        <w:t>56</w:t>
      </w:r>
      <w:r w:rsidR="00364649">
        <w:rPr>
          <w:szCs w:val="28"/>
        </w:rPr>
        <w:t>.</w:t>
      </w:r>
      <w:r w:rsidR="004159DA" w:rsidRPr="004159DA">
        <w:t xml:space="preserve"> К бухгалтерскому учету в качестве материальных запасов принимаются </w:t>
      </w:r>
      <w:proofErr w:type="gramStart"/>
      <w:r w:rsidR="004159DA" w:rsidRPr="004159DA">
        <w:t>активы</w:t>
      </w:r>
      <w:proofErr w:type="gramEnd"/>
      <w:r w:rsidR="004159DA" w:rsidRPr="004159DA">
        <w:t xml:space="preserve"> используемые в процессе деятельности </w:t>
      </w:r>
      <w:r w:rsidR="004350B9">
        <w:rPr>
          <w:szCs w:val="28"/>
        </w:rPr>
        <w:t>субъекта централизованного учета</w:t>
      </w:r>
      <w:r w:rsidR="004350B9" w:rsidRPr="004159DA">
        <w:t xml:space="preserve"> </w:t>
      </w:r>
      <w:r w:rsidR="004159DA" w:rsidRPr="004159DA">
        <w:t>по первоначальной стоимости данных активов.</w:t>
      </w:r>
    </w:p>
    <w:p w:rsidR="004159DA" w:rsidRPr="004159DA" w:rsidRDefault="004159DA" w:rsidP="000D484C">
      <w:pPr>
        <w:ind w:firstLine="709"/>
        <w:jc w:val="both"/>
      </w:pPr>
      <w:r w:rsidRPr="004159DA">
        <w:t>Единицей бухгалтерского учета материальных запасов, за исключением бумаги для офисной техники, является номенклатурная (реестровая) единица.</w:t>
      </w:r>
    </w:p>
    <w:p w:rsidR="004159DA" w:rsidRPr="004159DA" w:rsidRDefault="004159DA" w:rsidP="000D484C">
      <w:pPr>
        <w:ind w:firstLine="709"/>
        <w:jc w:val="both"/>
      </w:pPr>
      <w:r w:rsidRPr="004159DA">
        <w:lastRenderedPageBreak/>
        <w:t>Единицей учета бумаги для офисной техники является однородная (реестровая) группа запасов «Бумага для офисной техники формата АХ», где АХ – формат данной бумаги. Учет ведется в пачках.</w:t>
      </w:r>
    </w:p>
    <w:p w:rsidR="004159DA" w:rsidRPr="004159DA" w:rsidRDefault="004159DA" w:rsidP="000D484C">
      <w:pPr>
        <w:ind w:firstLine="709"/>
        <w:jc w:val="both"/>
      </w:pPr>
      <w:proofErr w:type="gramStart"/>
      <w:r w:rsidRPr="00EE33CA">
        <w:rPr>
          <w:lang w:val="en-US"/>
        </w:rPr>
        <w:t>USB</w:t>
      </w:r>
      <w:r w:rsidRPr="00EE33CA">
        <w:t xml:space="preserve"> – </w:t>
      </w:r>
      <w:proofErr w:type="spellStart"/>
      <w:r w:rsidRPr="00EE33CA">
        <w:t>флеш-накопители</w:t>
      </w:r>
      <w:proofErr w:type="spellEnd"/>
      <w:r w:rsidRPr="004159DA">
        <w:t xml:space="preserve"> подлежат учету в качестве материальных запасов.</w:t>
      </w:r>
      <w:proofErr w:type="gramEnd"/>
    </w:p>
    <w:p w:rsidR="004159DA" w:rsidRPr="00B8543B" w:rsidRDefault="004159DA" w:rsidP="000D484C">
      <w:pPr>
        <w:ind w:firstLine="709"/>
        <w:jc w:val="both"/>
        <w:rPr>
          <w:color w:val="7030A0"/>
        </w:rPr>
      </w:pPr>
      <w:r w:rsidRPr="00B8543B">
        <w:rPr>
          <w:color w:val="7030A0"/>
        </w:rPr>
        <w:t>Выбытие (отпуск) материальных запасов производится по средней стоимости по группе (виду) запасов.</w:t>
      </w:r>
    </w:p>
    <w:p w:rsidR="00A7496B"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57</w:t>
      </w:r>
      <w:r w:rsidR="00364649">
        <w:rPr>
          <w:rFonts w:ascii="Times New Roman" w:hAnsi="Times New Roman" w:cs="Times New Roman"/>
          <w:sz w:val="28"/>
          <w:szCs w:val="28"/>
        </w:rPr>
        <w:t>. </w:t>
      </w:r>
      <w:r w:rsidR="00A7496B" w:rsidRPr="00C61AB6">
        <w:rPr>
          <w:rFonts w:ascii="Times New Roman" w:hAnsi="Times New Roman" w:cs="Times New Roman"/>
          <w:sz w:val="28"/>
          <w:szCs w:val="28"/>
        </w:rPr>
        <w:t xml:space="preserve">Списание с бухгалтерского учета канцелярских принадлежностей, </w:t>
      </w:r>
      <w:proofErr w:type="spellStart"/>
      <w:r w:rsidR="00A7496B" w:rsidRPr="00C61AB6">
        <w:rPr>
          <w:rFonts w:ascii="Times New Roman" w:hAnsi="Times New Roman" w:cs="Times New Roman"/>
          <w:sz w:val="28"/>
          <w:szCs w:val="28"/>
        </w:rPr>
        <w:t>USB-флеш-накопителей</w:t>
      </w:r>
      <w:proofErr w:type="spellEnd"/>
      <w:r w:rsidR="00A7496B" w:rsidRPr="00C61AB6">
        <w:rPr>
          <w:rFonts w:ascii="Times New Roman" w:hAnsi="Times New Roman" w:cs="Times New Roman"/>
          <w:sz w:val="28"/>
          <w:szCs w:val="28"/>
        </w:rPr>
        <w:t>, хозяйственных товаров производится на основании ведомости выдачи материальных ценностей на нужды</w:t>
      </w:r>
      <w:r w:rsidR="004350B9">
        <w:rPr>
          <w:rFonts w:ascii="Times New Roman" w:hAnsi="Times New Roman" w:cs="Times New Roman"/>
          <w:sz w:val="28"/>
          <w:szCs w:val="28"/>
        </w:rPr>
        <w:t xml:space="preserve"> субъекта централизованного учета</w:t>
      </w:r>
      <w:r w:rsidR="00A7496B" w:rsidRPr="00C61AB6">
        <w:rPr>
          <w:rFonts w:ascii="Times New Roman" w:hAnsi="Times New Roman" w:cs="Times New Roman"/>
          <w:sz w:val="28"/>
          <w:szCs w:val="28"/>
        </w:rPr>
        <w:t xml:space="preserve">, составленной материально ответственным лицом и утвержденной руководителем </w:t>
      </w:r>
      <w:r w:rsidR="00411311">
        <w:rPr>
          <w:rFonts w:ascii="Times New Roman" w:hAnsi="Times New Roman" w:cs="Times New Roman"/>
          <w:sz w:val="28"/>
          <w:szCs w:val="28"/>
        </w:rPr>
        <w:t>субъекта централизованного учета</w:t>
      </w:r>
      <w:r w:rsidR="00A7496B" w:rsidRPr="00C61AB6">
        <w:rPr>
          <w:rFonts w:ascii="Times New Roman" w:hAnsi="Times New Roman" w:cs="Times New Roman"/>
          <w:sz w:val="28"/>
          <w:szCs w:val="28"/>
        </w:rPr>
        <w:t xml:space="preserve">. </w:t>
      </w:r>
    </w:p>
    <w:p w:rsidR="004159DA" w:rsidRPr="00B8543B" w:rsidRDefault="002C2E01" w:rsidP="000D484C">
      <w:pPr>
        <w:ind w:firstLine="709"/>
        <w:jc w:val="both"/>
        <w:rPr>
          <w:color w:val="7030A0"/>
        </w:rPr>
      </w:pPr>
      <w:r>
        <w:t>58</w:t>
      </w:r>
      <w:r w:rsidR="00545BC9">
        <w:t>. </w:t>
      </w:r>
      <w:proofErr w:type="gramStart"/>
      <w:r w:rsidR="004159DA" w:rsidRPr="004159DA">
        <w:t xml:space="preserve">Списание врученных ценных подарков, </w:t>
      </w:r>
      <w:r w:rsidR="00021669">
        <w:t xml:space="preserve">призов, </w:t>
      </w:r>
      <w:r w:rsidR="004159DA" w:rsidRPr="004159DA">
        <w:t>сувенирной продукции и цветов</w:t>
      </w:r>
      <w:r w:rsidR="00021669">
        <w:t>, в случае если порядок проведения торжественных и протокольных мероприятий не предусматривает хранение (на складах субъекта централизованного учета)</w:t>
      </w:r>
      <w:r w:rsidR="004159DA" w:rsidRPr="004159DA">
        <w:t xml:space="preserve"> производится на ос</w:t>
      </w:r>
      <w:r w:rsidR="00504D93">
        <w:t>новании акта</w:t>
      </w:r>
      <w:r w:rsidR="00F32DC7">
        <w:t>, согласно приложению </w:t>
      </w:r>
      <w:r w:rsidR="00504D93">
        <w:t>№ </w:t>
      </w:r>
      <w:r w:rsidR="003D2244">
        <w:t>3 к </w:t>
      </w:r>
      <w:r w:rsidR="004159DA" w:rsidRPr="004159DA">
        <w:t xml:space="preserve">настоящей </w:t>
      </w:r>
      <w:r w:rsidR="003D2244">
        <w:t>Е</w:t>
      </w:r>
      <w:r w:rsidR="00021669">
        <w:t xml:space="preserve">диной </w:t>
      </w:r>
      <w:r w:rsidR="00F32DC7">
        <w:t>учетной политике,</w:t>
      </w:r>
      <w:r w:rsidR="004159DA" w:rsidRPr="004159DA">
        <w:t xml:space="preserve"> </w:t>
      </w:r>
      <w:r w:rsidR="004159DA" w:rsidRPr="00B8543B">
        <w:rPr>
          <w:color w:val="7030A0"/>
        </w:rPr>
        <w:t>с отнесением на расходы текущего финансового периода по дебету счета 140120272 «Расходы материальных запасов текущего финансового года».</w:t>
      </w:r>
      <w:proofErr w:type="gramEnd"/>
    </w:p>
    <w:p w:rsidR="004159DA" w:rsidRDefault="004159DA" w:rsidP="000D484C">
      <w:pPr>
        <w:pStyle w:val="ConsPlusNormal"/>
        <w:ind w:firstLine="709"/>
        <w:jc w:val="both"/>
        <w:rPr>
          <w:rFonts w:ascii="Times New Roman" w:hAnsi="Times New Roman" w:cs="Times New Roman"/>
          <w:sz w:val="28"/>
        </w:rPr>
      </w:pPr>
      <w:r w:rsidRPr="004159DA">
        <w:rPr>
          <w:rFonts w:ascii="Times New Roman" w:hAnsi="Times New Roman" w:cs="Times New Roman"/>
          <w:sz w:val="28"/>
        </w:rPr>
        <w:t>Информация о данных материальных з</w:t>
      </w:r>
      <w:r w:rsidR="00364649">
        <w:rPr>
          <w:rFonts w:ascii="Times New Roman" w:hAnsi="Times New Roman" w:cs="Times New Roman"/>
          <w:sz w:val="28"/>
        </w:rPr>
        <w:t xml:space="preserve">апасах на </w:t>
      </w:r>
      <w:proofErr w:type="spellStart"/>
      <w:r w:rsidR="00364649">
        <w:rPr>
          <w:rFonts w:ascii="Times New Roman" w:hAnsi="Times New Roman" w:cs="Times New Roman"/>
          <w:sz w:val="28"/>
        </w:rPr>
        <w:t>забалансовом</w:t>
      </w:r>
      <w:proofErr w:type="spellEnd"/>
      <w:r w:rsidR="00364649">
        <w:rPr>
          <w:rFonts w:ascii="Times New Roman" w:hAnsi="Times New Roman" w:cs="Times New Roman"/>
          <w:sz w:val="28"/>
        </w:rPr>
        <w:t xml:space="preserve"> счете 07 </w:t>
      </w:r>
      <w:r w:rsidRPr="004159DA">
        <w:rPr>
          <w:rFonts w:ascii="Times New Roman" w:hAnsi="Times New Roman" w:cs="Times New Roman"/>
          <w:sz w:val="28"/>
        </w:rPr>
        <w:t>«Награды, призы, кубки и ценные подарки, сувениры» не отражается</w:t>
      </w:r>
      <w:r w:rsidR="00364649">
        <w:rPr>
          <w:rFonts w:ascii="Times New Roman" w:hAnsi="Times New Roman" w:cs="Times New Roman"/>
          <w:sz w:val="28"/>
        </w:rPr>
        <w:t>.</w:t>
      </w:r>
    </w:p>
    <w:p w:rsidR="00A7496B" w:rsidRPr="00C61AB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59</w:t>
      </w:r>
      <w:r w:rsidR="00364649">
        <w:rPr>
          <w:rFonts w:ascii="Times New Roman" w:hAnsi="Times New Roman" w:cs="Times New Roman"/>
          <w:sz w:val="28"/>
          <w:szCs w:val="28"/>
        </w:rPr>
        <w:t>. </w:t>
      </w:r>
      <w:r w:rsidR="00A7496B" w:rsidRPr="00C61AB6">
        <w:rPr>
          <w:rFonts w:ascii="Times New Roman" w:hAnsi="Times New Roman" w:cs="Times New Roman"/>
          <w:sz w:val="28"/>
          <w:szCs w:val="28"/>
        </w:rPr>
        <w:t>Бухгалтерский учет ранее неучтенного топлива по товарной (приходной) накладной и списание с учета топлива на основании путевых листов производится однократно по окончании месяца.</w:t>
      </w:r>
    </w:p>
    <w:p w:rsidR="00A7496B" w:rsidRPr="00C61AB6" w:rsidRDefault="00A7496B" w:rsidP="000D484C">
      <w:pPr>
        <w:pStyle w:val="ConsPlusNormal"/>
        <w:ind w:firstLine="709"/>
        <w:jc w:val="both"/>
        <w:rPr>
          <w:rFonts w:ascii="Times New Roman" w:hAnsi="Times New Roman" w:cs="Times New Roman"/>
          <w:sz w:val="28"/>
          <w:szCs w:val="28"/>
        </w:rPr>
      </w:pPr>
      <w:proofErr w:type="spellStart"/>
      <w:r w:rsidRPr="00C61AB6">
        <w:rPr>
          <w:rFonts w:ascii="Times New Roman" w:hAnsi="Times New Roman" w:cs="Times New Roman"/>
          <w:sz w:val="28"/>
          <w:szCs w:val="28"/>
        </w:rPr>
        <w:t>Оприходование</w:t>
      </w:r>
      <w:proofErr w:type="spellEnd"/>
      <w:r w:rsidRPr="00C61AB6">
        <w:rPr>
          <w:rFonts w:ascii="Times New Roman" w:hAnsi="Times New Roman" w:cs="Times New Roman"/>
          <w:sz w:val="28"/>
          <w:szCs w:val="28"/>
        </w:rPr>
        <w:t xml:space="preserve"> топлива, согласно товарной накладной и списание топлива на основании путевых листов за месяц производится один раз в конце месяца. </w:t>
      </w:r>
      <w:proofErr w:type="gramStart"/>
      <w:r w:rsidRPr="00C61AB6">
        <w:rPr>
          <w:rFonts w:ascii="Times New Roman" w:hAnsi="Times New Roman" w:cs="Times New Roman"/>
          <w:sz w:val="28"/>
          <w:szCs w:val="28"/>
        </w:rPr>
        <w:t>При списани</w:t>
      </w:r>
      <w:r w:rsidR="00EE33CA" w:rsidRPr="00EE33CA">
        <w:rPr>
          <w:rFonts w:ascii="Times New Roman" w:hAnsi="Times New Roman" w:cs="Times New Roman"/>
          <w:sz w:val="28"/>
          <w:szCs w:val="28"/>
        </w:rPr>
        <w:t>и</w:t>
      </w:r>
      <w:r w:rsidRPr="00C61AB6">
        <w:rPr>
          <w:rFonts w:ascii="Times New Roman" w:hAnsi="Times New Roman" w:cs="Times New Roman"/>
          <w:sz w:val="28"/>
          <w:szCs w:val="28"/>
        </w:rPr>
        <w:t xml:space="preserve"> </w:t>
      </w:r>
      <w:r w:rsidR="00411311">
        <w:rPr>
          <w:rFonts w:ascii="Times New Roman" w:hAnsi="Times New Roman" w:cs="Times New Roman"/>
          <w:sz w:val="28"/>
          <w:szCs w:val="28"/>
        </w:rPr>
        <w:t>субъектом централизованного учета</w:t>
      </w:r>
      <w:r w:rsidR="00411311" w:rsidRPr="00C61AB6">
        <w:rPr>
          <w:rFonts w:ascii="Times New Roman" w:hAnsi="Times New Roman" w:cs="Times New Roman"/>
          <w:sz w:val="28"/>
          <w:szCs w:val="28"/>
        </w:rPr>
        <w:t xml:space="preserve"> </w:t>
      </w:r>
      <w:r w:rsidRPr="00C61AB6">
        <w:rPr>
          <w:rFonts w:ascii="Times New Roman" w:hAnsi="Times New Roman" w:cs="Times New Roman"/>
          <w:sz w:val="28"/>
          <w:szCs w:val="28"/>
        </w:rPr>
        <w:t xml:space="preserve">горюче-смазочных материалов применяются нормы, разработанные и утвержденные </w:t>
      </w:r>
      <w:r w:rsidR="00F32DC7">
        <w:rPr>
          <w:rFonts w:ascii="Times New Roman" w:hAnsi="Times New Roman" w:cs="Times New Roman"/>
          <w:sz w:val="28"/>
          <w:szCs w:val="28"/>
        </w:rPr>
        <w:t>субъектом</w:t>
      </w:r>
      <w:r w:rsidR="00411311">
        <w:rPr>
          <w:rFonts w:ascii="Times New Roman" w:hAnsi="Times New Roman" w:cs="Times New Roman"/>
          <w:sz w:val="28"/>
          <w:szCs w:val="28"/>
        </w:rPr>
        <w:t xml:space="preserve"> централизованного учета</w:t>
      </w:r>
      <w:r w:rsidR="00411311" w:rsidRPr="00C61AB6">
        <w:rPr>
          <w:rFonts w:ascii="Times New Roman" w:hAnsi="Times New Roman" w:cs="Times New Roman"/>
          <w:sz w:val="28"/>
          <w:szCs w:val="28"/>
        </w:rPr>
        <w:t xml:space="preserve"> </w:t>
      </w:r>
      <w:r w:rsidRPr="00C61AB6">
        <w:rPr>
          <w:rFonts w:ascii="Times New Roman" w:hAnsi="Times New Roman" w:cs="Times New Roman"/>
          <w:sz w:val="28"/>
          <w:szCs w:val="28"/>
        </w:rPr>
        <w:t xml:space="preserve">на основании методических </w:t>
      </w:r>
      <w:hyperlink r:id="rId17" w:history="1">
        <w:r w:rsidRPr="003607A2">
          <w:rPr>
            <w:rStyle w:val="a7"/>
            <w:rFonts w:ascii="Times New Roman" w:hAnsi="Times New Roman" w:cs="Times New Roman"/>
            <w:color w:val="auto"/>
            <w:sz w:val="28"/>
            <w:szCs w:val="28"/>
            <w:u w:val="none"/>
          </w:rPr>
          <w:t>рекомендаций</w:t>
        </w:r>
      </w:hyperlink>
      <w:r w:rsidRPr="00C61AB6">
        <w:rPr>
          <w:rFonts w:ascii="Times New Roman" w:hAnsi="Times New Roman" w:cs="Times New Roman"/>
          <w:sz w:val="28"/>
          <w:szCs w:val="28"/>
        </w:rPr>
        <w:t xml:space="preserve"> </w:t>
      </w:r>
      <w:r w:rsidR="00EE33CA" w:rsidRPr="00EE33CA">
        <w:rPr>
          <w:rFonts w:ascii="Times New Roman" w:hAnsi="Times New Roman" w:cs="Times New Roman"/>
          <w:sz w:val="28"/>
          <w:szCs w:val="28"/>
        </w:rPr>
        <w:t>«</w:t>
      </w:r>
      <w:r w:rsidR="00F32DC7">
        <w:rPr>
          <w:rFonts w:ascii="Times New Roman" w:hAnsi="Times New Roman" w:cs="Times New Roman"/>
          <w:sz w:val="28"/>
          <w:szCs w:val="28"/>
        </w:rPr>
        <w:t>Нормы расхода топлив</w:t>
      </w:r>
      <w:r w:rsidR="003D2244">
        <w:rPr>
          <w:rFonts w:ascii="Times New Roman" w:hAnsi="Times New Roman" w:cs="Times New Roman"/>
          <w:sz w:val="28"/>
          <w:szCs w:val="28"/>
        </w:rPr>
        <w:t xml:space="preserve"> и </w:t>
      </w:r>
      <w:r w:rsidRPr="00C61AB6">
        <w:rPr>
          <w:rFonts w:ascii="Times New Roman" w:hAnsi="Times New Roman" w:cs="Times New Roman"/>
          <w:sz w:val="28"/>
          <w:szCs w:val="28"/>
        </w:rPr>
        <w:t>смазочных материалов на автомобильном транспорте</w:t>
      </w:r>
      <w:r w:rsidR="00EE33CA" w:rsidRPr="00EE33CA">
        <w:rPr>
          <w:rFonts w:ascii="Times New Roman" w:hAnsi="Times New Roman" w:cs="Times New Roman"/>
          <w:sz w:val="28"/>
          <w:szCs w:val="28"/>
        </w:rPr>
        <w:t>»</w:t>
      </w:r>
      <w:r w:rsidRPr="00C61AB6">
        <w:rPr>
          <w:rFonts w:ascii="Times New Roman" w:hAnsi="Times New Roman" w:cs="Times New Roman"/>
          <w:sz w:val="28"/>
          <w:szCs w:val="28"/>
        </w:rPr>
        <w:t xml:space="preserve">, утвержденных распоряжением Министерства транспорта Российской Федерации от 14.03.2008 </w:t>
      </w:r>
      <w:r w:rsidR="00EE33CA" w:rsidRPr="00EE33CA">
        <w:rPr>
          <w:rFonts w:ascii="Times New Roman" w:hAnsi="Times New Roman" w:cs="Times New Roman"/>
          <w:sz w:val="28"/>
          <w:szCs w:val="28"/>
        </w:rPr>
        <w:t>№</w:t>
      </w:r>
      <w:r w:rsidRPr="00C61AB6">
        <w:rPr>
          <w:rFonts w:ascii="Times New Roman" w:hAnsi="Times New Roman" w:cs="Times New Roman"/>
          <w:sz w:val="28"/>
          <w:szCs w:val="28"/>
        </w:rPr>
        <w:t xml:space="preserve"> АМ-23-р </w:t>
      </w:r>
      <w:r w:rsidR="00EE33CA" w:rsidRPr="00EE33CA">
        <w:rPr>
          <w:rFonts w:ascii="Times New Roman" w:hAnsi="Times New Roman" w:cs="Times New Roman"/>
          <w:sz w:val="28"/>
          <w:szCs w:val="28"/>
        </w:rPr>
        <w:t>«</w:t>
      </w:r>
      <w:r w:rsidRPr="00C61AB6">
        <w:rPr>
          <w:rFonts w:ascii="Times New Roman" w:hAnsi="Times New Roman" w:cs="Times New Roman"/>
          <w:sz w:val="28"/>
          <w:szCs w:val="28"/>
        </w:rPr>
        <w:t>О введении в</w:t>
      </w:r>
      <w:r w:rsidR="00620AB4">
        <w:rPr>
          <w:rFonts w:ascii="Times New Roman" w:hAnsi="Times New Roman" w:cs="Times New Roman"/>
          <w:sz w:val="28"/>
          <w:szCs w:val="28"/>
        </w:rPr>
        <w:t> </w:t>
      </w:r>
      <w:r w:rsidRPr="00C61AB6">
        <w:rPr>
          <w:rFonts w:ascii="Times New Roman" w:hAnsi="Times New Roman" w:cs="Times New Roman"/>
          <w:sz w:val="28"/>
          <w:szCs w:val="28"/>
        </w:rPr>
        <w:t>действие методических</w:t>
      </w:r>
      <w:r w:rsidRPr="003607A2">
        <w:rPr>
          <w:rFonts w:ascii="Times New Roman" w:hAnsi="Times New Roman" w:cs="Times New Roman"/>
          <w:sz w:val="28"/>
          <w:szCs w:val="28"/>
        </w:rPr>
        <w:t xml:space="preserve"> рекомендаций </w:t>
      </w:r>
      <w:r w:rsidR="00EE33CA" w:rsidRPr="00EE33CA">
        <w:rPr>
          <w:rFonts w:ascii="Times New Roman" w:hAnsi="Times New Roman" w:cs="Times New Roman"/>
          <w:sz w:val="28"/>
          <w:szCs w:val="28"/>
        </w:rPr>
        <w:t>«</w:t>
      </w:r>
      <w:r w:rsidR="00F32DC7">
        <w:rPr>
          <w:rFonts w:ascii="Times New Roman" w:hAnsi="Times New Roman" w:cs="Times New Roman"/>
          <w:sz w:val="28"/>
          <w:szCs w:val="28"/>
        </w:rPr>
        <w:t>Нормы расхода топлив</w:t>
      </w:r>
      <w:r w:rsidRPr="00C61AB6">
        <w:rPr>
          <w:rFonts w:ascii="Times New Roman" w:hAnsi="Times New Roman" w:cs="Times New Roman"/>
          <w:sz w:val="28"/>
          <w:szCs w:val="28"/>
        </w:rPr>
        <w:t xml:space="preserve"> и смазочных материалов на автомобильном транспорте</w:t>
      </w:r>
      <w:r w:rsidR="00EE33CA" w:rsidRPr="00EE33CA">
        <w:rPr>
          <w:rFonts w:ascii="Times New Roman" w:hAnsi="Times New Roman" w:cs="Times New Roman"/>
          <w:sz w:val="28"/>
          <w:szCs w:val="28"/>
        </w:rPr>
        <w:t>»</w:t>
      </w:r>
      <w:r w:rsidRPr="00C61AB6">
        <w:rPr>
          <w:rFonts w:ascii="Times New Roman" w:hAnsi="Times New Roman" w:cs="Times New Roman"/>
          <w:sz w:val="28"/>
          <w:szCs w:val="28"/>
        </w:rPr>
        <w:t>.</w:t>
      </w:r>
      <w:proofErr w:type="gramEnd"/>
    </w:p>
    <w:p w:rsidR="00A7496B" w:rsidRPr="00C61AB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60</w:t>
      </w:r>
      <w:r w:rsidR="00364649">
        <w:rPr>
          <w:rFonts w:ascii="Times New Roman" w:hAnsi="Times New Roman" w:cs="Times New Roman"/>
          <w:sz w:val="28"/>
          <w:szCs w:val="28"/>
        </w:rPr>
        <w:t>. </w:t>
      </w:r>
      <w:r w:rsidR="00A7496B" w:rsidRPr="00C61AB6">
        <w:rPr>
          <w:rFonts w:ascii="Times New Roman" w:hAnsi="Times New Roman" w:cs="Times New Roman"/>
          <w:sz w:val="28"/>
          <w:szCs w:val="28"/>
        </w:rPr>
        <w:t xml:space="preserve">Бухгалтерскому учету на </w:t>
      </w:r>
      <w:proofErr w:type="spellStart"/>
      <w:r w:rsidR="00A7496B" w:rsidRPr="00C61AB6">
        <w:rPr>
          <w:rFonts w:ascii="Times New Roman" w:hAnsi="Times New Roman" w:cs="Times New Roman"/>
          <w:sz w:val="28"/>
          <w:szCs w:val="28"/>
        </w:rPr>
        <w:t>забалансовом</w:t>
      </w:r>
      <w:proofErr w:type="spellEnd"/>
      <w:r w:rsidR="00A7496B" w:rsidRPr="00C61AB6">
        <w:rPr>
          <w:rFonts w:ascii="Times New Roman" w:hAnsi="Times New Roman" w:cs="Times New Roman"/>
          <w:sz w:val="28"/>
          <w:szCs w:val="28"/>
        </w:rPr>
        <w:t xml:space="preserve"> счете 09 </w:t>
      </w:r>
      <w:r w:rsidR="00EE33CA" w:rsidRPr="00EE33CA">
        <w:rPr>
          <w:rFonts w:ascii="Times New Roman" w:hAnsi="Times New Roman" w:cs="Times New Roman"/>
          <w:sz w:val="28"/>
          <w:szCs w:val="28"/>
        </w:rPr>
        <w:t>«</w:t>
      </w:r>
      <w:r w:rsidR="00A7496B" w:rsidRPr="00C61AB6">
        <w:rPr>
          <w:rFonts w:ascii="Times New Roman" w:hAnsi="Times New Roman" w:cs="Times New Roman"/>
          <w:sz w:val="28"/>
          <w:szCs w:val="28"/>
        </w:rPr>
        <w:t>Запасные части к</w:t>
      </w:r>
      <w:r w:rsidR="00620AB4">
        <w:rPr>
          <w:rFonts w:ascii="Times New Roman" w:hAnsi="Times New Roman" w:cs="Times New Roman"/>
          <w:sz w:val="28"/>
          <w:szCs w:val="28"/>
        </w:rPr>
        <w:t> </w:t>
      </w:r>
      <w:r w:rsidR="00A7496B" w:rsidRPr="00C61AB6">
        <w:rPr>
          <w:rFonts w:ascii="Times New Roman" w:hAnsi="Times New Roman" w:cs="Times New Roman"/>
          <w:sz w:val="28"/>
          <w:szCs w:val="28"/>
        </w:rPr>
        <w:t>транспортным средствам, выданные взамен изношенных</w:t>
      </w:r>
      <w:r w:rsidR="00EE33CA" w:rsidRPr="00EE33CA">
        <w:rPr>
          <w:rFonts w:ascii="Times New Roman" w:hAnsi="Times New Roman" w:cs="Times New Roman"/>
          <w:sz w:val="28"/>
          <w:szCs w:val="28"/>
        </w:rPr>
        <w:t>»</w:t>
      </w:r>
      <w:r w:rsidR="00A7496B" w:rsidRPr="00C61AB6">
        <w:rPr>
          <w:rFonts w:ascii="Times New Roman" w:hAnsi="Times New Roman" w:cs="Times New Roman"/>
          <w:sz w:val="28"/>
          <w:szCs w:val="28"/>
        </w:rPr>
        <w:t xml:space="preserve"> подлежат аккумуляторные батареи автотранспортных средств</w:t>
      </w:r>
      <w:r w:rsidR="00411311">
        <w:rPr>
          <w:rFonts w:ascii="Times New Roman" w:hAnsi="Times New Roman" w:cs="Times New Roman"/>
          <w:sz w:val="28"/>
          <w:szCs w:val="28"/>
        </w:rPr>
        <w:t xml:space="preserve"> субъекта централизованного учета</w:t>
      </w:r>
      <w:r w:rsidR="00A7496B" w:rsidRPr="00C61AB6">
        <w:rPr>
          <w:rFonts w:ascii="Times New Roman" w:hAnsi="Times New Roman" w:cs="Times New Roman"/>
          <w:sz w:val="28"/>
          <w:szCs w:val="28"/>
        </w:rPr>
        <w:t>.</w:t>
      </w:r>
    </w:p>
    <w:p w:rsidR="00A7496B" w:rsidRPr="00C61AB6" w:rsidRDefault="00A7496B" w:rsidP="000D484C">
      <w:pPr>
        <w:pStyle w:val="ConsPlusNormal"/>
        <w:ind w:firstLine="709"/>
        <w:jc w:val="center"/>
        <w:outlineLvl w:val="1"/>
        <w:rPr>
          <w:rFonts w:ascii="Times New Roman" w:hAnsi="Times New Roman" w:cs="Times New Roman"/>
          <w:sz w:val="28"/>
          <w:szCs w:val="28"/>
        </w:rPr>
      </w:pPr>
    </w:p>
    <w:p w:rsidR="00A7496B" w:rsidRPr="00C61AB6" w:rsidRDefault="00364649" w:rsidP="000D484C">
      <w:pPr>
        <w:pStyle w:val="ConsPlusNormal"/>
        <w:ind w:firstLine="709"/>
        <w:jc w:val="center"/>
        <w:outlineLvl w:val="1"/>
        <w:rPr>
          <w:rFonts w:ascii="Times New Roman" w:hAnsi="Times New Roman" w:cs="Times New Roman"/>
          <w:sz w:val="28"/>
          <w:szCs w:val="28"/>
        </w:rPr>
      </w:pPr>
      <w:r>
        <w:rPr>
          <w:rFonts w:ascii="Times New Roman" w:hAnsi="Times New Roman" w:cs="Times New Roman"/>
          <w:sz w:val="28"/>
          <w:szCs w:val="28"/>
        </w:rPr>
        <w:t>XV. </w:t>
      </w:r>
      <w:r w:rsidR="00A7496B" w:rsidRPr="00C61AB6">
        <w:rPr>
          <w:rFonts w:ascii="Times New Roman" w:hAnsi="Times New Roman" w:cs="Times New Roman"/>
          <w:sz w:val="28"/>
          <w:szCs w:val="28"/>
        </w:rPr>
        <w:t>Дополнительные условные обозначения при заполнении</w:t>
      </w:r>
    </w:p>
    <w:p w:rsidR="00A7496B" w:rsidRPr="00C61AB6" w:rsidRDefault="00A7496B" w:rsidP="000D484C">
      <w:pPr>
        <w:pStyle w:val="ConsPlusNormal"/>
        <w:ind w:firstLine="709"/>
        <w:jc w:val="center"/>
        <w:rPr>
          <w:rFonts w:ascii="Times New Roman" w:hAnsi="Times New Roman" w:cs="Times New Roman"/>
          <w:sz w:val="28"/>
          <w:szCs w:val="28"/>
        </w:rPr>
      </w:pPr>
      <w:r w:rsidRPr="00C61AB6">
        <w:rPr>
          <w:rFonts w:ascii="Times New Roman" w:hAnsi="Times New Roman" w:cs="Times New Roman"/>
          <w:sz w:val="28"/>
          <w:szCs w:val="28"/>
        </w:rPr>
        <w:t>Табеля учета использования рабочего времени</w:t>
      </w:r>
    </w:p>
    <w:p w:rsidR="00A7496B" w:rsidRPr="00C61AB6" w:rsidRDefault="00A7496B" w:rsidP="000D484C">
      <w:pPr>
        <w:pStyle w:val="ConsPlusNormal"/>
        <w:ind w:firstLine="709"/>
        <w:jc w:val="both"/>
        <w:rPr>
          <w:rFonts w:ascii="Times New Roman" w:hAnsi="Times New Roman" w:cs="Times New Roman"/>
          <w:sz w:val="28"/>
          <w:szCs w:val="28"/>
        </w:rPr>
      </w:pPr>
    </w:p>
    <w:p w:rsidR="00A7496B" w:rsidRPr="00C61AB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61</w:t>
      </w:r>
      <w:r w:rsidR="00364649">
        <w:rPr>
          <w:rFonts w:ascii="Times New Roman" w:hAnsi="Times New Roman" w:cs="Times New Roman"/>
          <w:sz w:val="28"/>
          <w:szCs w:val="28"/>
        </w:rPr>
        <w:t>. </w:t>
      </w:r>
      <w:r w:rsidR="00A7496B" w:rsidRPr="00C61AB6">
        <w:rPr>
          <w:rFonts w:ascii="Times New Roman" w:hAnsi="Times New Roman" w:cs="Times New Roman"/>
          <w:sz w:val="28"/>
          <w:szCs w:val="28"/>
        </w:rPr>
        <w:t xml:space="preserve">Табель учета использования рабочего времени по </w:t>
      </w:r>
      <w:bookmarkStart w:id="2" w:name="_GoBack"/>
      <w:r w:rsidR="001622CB" w:rsidRPr="003607A2">
        <w:rPr>
          <w:rFonts w:ascii="Times New Roman" w:hAnsi="Times New Roman" w:cs="Times New Roman"/>
          <w:sz w:val="28"/>
          <w:szCs w:val="28"/>
        </w:rPr>
        <w:fldChar w:fldCharType="begin"/>
      </w:r>
      <w:r w:rsidR="003607A2" w:rsidRPr="003607A2">
        <w:rPr>
          <w:rFonts w:ascii="Times New Roman" w:hAnsi="Times New Roman" w:cs="Times New Roman"/>
          <w:sz w:val="28"/>
          <w:szCs w:val="28"/>
        </w:rPr>
        <w:instrText xml:space="preserve"> HYPERLINK "consultantplus://offline/ref=3857EB266F34CF2A2D9DB6EF4014826F6FCA31316B98BC3F16717607D705BE792F99E1B5194BD232B5BAEBC01FE7501D9F59A6E8A16E896DRDTFE" </w:instrText>
      </w:r>
      <w:r w:rsidR="001622CB" w:rsidRPr="003607A2">
        <w:rPr>
          <w:rFonts w:ascii="Times New Roman" w:hAnsi="Times New Roman" w:cs="Times New Roman"/>
          <w:sz w:val="28"/>
          <w:szCs w:val="28"/>
        </w:rPr>
        <w:fldChar w:fldCharType="separate"/>
      </w:r>
      <w:r w:rsidR="00A7496B" w:rsidRPr="003607A2">
        <w:rPr>
          <w:rStyle w:val="a7"/>
          <w:rFonts w:ascii="Times New Roman" w:hAnsi="Times New Roman" w:cs="Times New Roman"/>
          <w:color w:val="auto"/>
          <w:sz w:val="28"/>
          <w:szCs w:val="28"/>
          <w:u w:val="none"/>
        </w:rPr>
        <w:t>форме 0504421</w:t>
      </w:r>
      <w:r w:rsidR="001622CB" w:rsidRPr="003607A2">
        <w:rPr>
          <w:rFonts w:ascii="Times New Roman" w:hAnsi="Times New Roman" w:cs="Times New Roman"/>
          <w:sz w:val="28"/>
          <w:szCs w:val="28"/>
        </w:rPr>
        <w:fldChar w:fldCharType="end"/>
      </w:r>
      <w:bookmarkEnd w:id="2"/>
      <w:r w:rsidR="00A7496B" w:rsidRPr="00C61AB6">
        <w:rPr>
          <w:rFonts w:ascii="Times New Roman" w:hAnsi="Times New Roman" w:cs="Times New Roman"/>
          <w:sz w:val="28"/>
          <w:szCs w:val="28"/>
        </w:rPr>
        <w:t xml:space="preserve">, утвержденной Приказом </w:t>
      </w:r>
      <w:r w:rsidR="00620AB4" w:rsidRPr="00620AB4">
        <w:rPr>
          <w:rFonts w:ascii="Times New Roman" w:hAnsi="Times New Roman" w:cs="Times New Roman"/>
          <w:sz w:val="28"/>
          <w:szCs w:val="28"/>
        </w:rPr>
        <w:t>№</w:t>
      </w:r>
      <w:r w:rsidR="00A7496B" w:rsidRPr="00C61AB6">
        <w:rPr>
          <w:rFonts w:ascii="Times New Roman" w:hAnsi="Times New Roman" w:cs="Times New Roman"/>
          <w:sz w:val="28"/>
          <w:szCs w:val="28"/>
        </w:rPr>
        <w:t xml:space="preserve"> 52н</w:t>
      </w:r>
      <w:r w:rsidR="00F32DC7">
        <w:rPr>
          <w:rFonts w:ascii="Times New Roman" w:hAnsi="Times New Roman" w:cs="Times New Roman"/>
          <w:sz w:val="28"/>
          <w:szCs w:val="28"/>
        </w:rPr>
        <w:t>,</w:t>
      </w:r>
      <w:r w:rsidR="00A7496B" w:rsidRPr="00C61AB6">
        <w:rPr>
          <w:rFonts w:ascii="Times New Roman" w:hAnsi="Times New Roman" w:cs="Times New Roman"/>
          <w:sz w:val="28"/>
          <w:szCs w:val="28"/>
        </w:rPr>
        <w:t xml:space="preserve"> заполняется способом отражения фактических затрат рабочего времени.</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При заполнении Табеля учета использования рабочего времени применяются следующие дополнительные условные обозначения:</w:t>
      </w:r>
    </w:p>
    <w:p w:rsidR="00A7496B" w:rsidRPr="00C61AB6" w:rsidRDefault="00364649"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 </w:t>
      </w:r>
      <w:r w:rsidR="00A7496B" w:rsidRPr="00C61AB6">
        <w:rPr>
          <w:rFonts w:ascii="Times New Roman" w:hAnsi="Times New Roman" w:cs="Times New Roman"/>
          <w:sz w:val="28"/>
          <w:szCs w:val="28"/>
        </w:rPr>
        <w:t>дополнительные выходные дни (без сохранения</w:t>
      </w:r>
      <w:r w:rsidR="00F32DC7">
        <w:rPr>
          <w:rFonts w:ascii="Times New Roman" w:hAnsi="Times New Roman" w:cs="Times New Roman"/>
          <w:sz w:val="28"/>
          <w:szCs w:val="28"/>
        </w:rPr>
        <w:t xml:space="preserve"> заработной платы) – </w:t>
      </w:r>
      <w:r w:rsidR="00A7496B" w:rsidRPr="00C61AB6">
        <w:rPr>
          <w:rFonts w:ascii="Times New Roman" w:hAnsi="Times New Roman" w:cs="Times New Roman"/>
          <w:sz w:val="28"/>
          <w:szCs w:val="28"/>
        </w:rPr>
        <w:t xml:space="preserve"> НВ;</w:t>
      </w:r>
    </w:p>
    <w:p w:rsidR="00A7496B" w:rsidRPr="00C61AB6" w:rsidRDefault="00364649"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E704CF">
        <w:rPr>
          <w:rFonts w:ascii="Times New Roman" w:hAnsi="Times New Roman" w:cs="Times New Roman"/>
          <w:sz w:val="28"/>
          <w:szCs w:val="28"/>
        </w:rPr>
        <w:t>п</w:t>
      </w:r>
      <w:r w:rsidR="00E704CF" w:rsidRPr="00E704CF">
        <w:rPr>
          <w:rFonts w:ascii="Times New Roman" w:hAnsi="Times New Roman" w:cs="Times New Roman"/>
          <w:sz w:val="28"/>
          <w:szCs w:val="28"/>
        </w:rPr>
        <w:t>рофессиональное развитие с отрывом от работы (профессиональная переподготовка, повышение квалификации, семинары, тренинги, конференции, служебные стажировки и иные мероприятия, направленные преимущественно на ускоренное приобретение гражданским служащим (работник</w:t>
      </w:r>
      <w:r w:rsidR="00651D0F">
        <w:rPr>
          <w:rFonts w:ascii="Times New Roman" w:hAnsi="Times New Roman" w:cs="Times New Roman"/>
          <w:sz w:val="28"/>
          <w:szCs w:val="28"/>
        </w:rPr>
        <w:t>ом) новых знаний и </w:t>
      </w:r>
      <w:r w:rsidR="00F32DC7">
        <w:rPr>
          <w:rFonts w:ascii="Times New Roman" w:hAnsi="Times New Roman" w:cs="Times New Roman"/>
          <w:sz w:val="28"/>
          <w:szCs w:val="28"/>
        </w:rPr>
        <w:t>умений) –</w:t>
      </w:r>
      <w:r w:rsidR="00E704CF">
        <w:rPr>
          <w:rFonts w:ascii="Times New Roman" w:hAnsi="Times New Roman" w:cs="Times New Roman"/>
          <w:sz w:val="28"/>
          <w:szCs w:val="28"/>
        </w:rPr>
        <w:t xml:space="preserve"> ПК</w:t>
      </w:r>
      <w:r w:rsidR="00A7496B" w:rsidRPr="00C61AB6">
        <w:rPr>
          <w:rFonts w:ascii="Times New Roman" w:hAnsi="Times New Roman" w:cs="Times New Roman"/>
          <w:sz w:val="28"/>
          <w:szCs w:val="28"/>
        </w:rPr>
        <w:t>;</w:t>
      </w:r>
    </w:p>
    <w:p w:rsidR="00E704CF" w:rsidRPr="00E704CF" w:rsidRDefault="00364649" w:rsidP="00E704C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E704CF">
        <w:rPr>
          <w:rFonts w:ascii="Times New Roman" w:hAnsi="Times New Roman" w:cs="Times New Roman"/>
          <w:sz w:val="28"/>
          <w:szCs w:val="28"/>
        </w:rPr>
        <w:t>п</w:t>
      </w:r>
      <w:r w:rsidR="00E704CF" w:rsidRPr="00E704CF">
        <w:rPr>
          <w:rFonts w:ascii="Times New Roman" w:hAnsi="Times New Roman" w:cs="Times New Roman"/>
          <w:sz w:val="28"/>
          <w:szCs w:val="28"/>
        </w:rPr>
        <w:t>рофессиональное развитие с отрывом от работы в другой местности (профессиональная переподготовка, повышение квалификации, семинары, тренинги, конференции, служебные стажировки и иные мероприятия, направленные преимущественно на ускоренное приобретение гражданским служащим (работ</w:t>
      </w:r>
      <w:r w:rsidR="00F32DC7">
        <w:rPr>
          <w:rFonts w:ascii="Times New Roman" w:hAnsi="Times New Roman" w:cs="Times New Roman"/>
          <w:sz w:val="28"/>
          <w:szCs w:val="28"/>
        </w:rPr>
        <w:t xml:space="preserve">ником) новых знаний и умений) – </w:t>
      </w:r>
      <w:r w:rsidR="00E704CF" w:rsidRPr="00E704CF">
        <w:rPr>
          <w:rFonts w:ascii="Times New Roman" w:hAnsi="Times New Roman" w:cs="Times New Roman"/>
          <w:sz w:val="28"/>
          <w:szCs w:val="28"/>
        </w:rPr>
        <w:t>ПМ.</w:t>
      </w:r>
    </w:p>
    <w:p w:rsidR="00A7496B" w:rsidRPr="00C61AB6" w:rsidRDefault="00A7496B" w:rsidP="000D484C">
      <w:pPr>
        <w:pStyle w:val="ConsPlusNormal"/>
        <w:ind w:firstLine="709"/>
        <w:jc w:val="both"/>
        <w:rPr>
          <w:rFonts w:ascii="Times New Roman" w:hAnsi="Times New Roman" w:cs="Times New Roman"/>
          <w:sz w:val="28"/>
          <w:szCs w:val="28"/>
        </w:rPr>
      </w:pPr>
    </w:p>
    <w:p w:rsidR="00A7496B" w:rsidRPr="00C61AB6" w:rsidRDefault="00B46FD8" w:rsidP="000D484C">
      <w:pPr>
        <w:pStyle w:val="ConsPlusNormal"/>
        <w:ind w:firstLine="709"/>
        <w:jc w:val="center"/>
        <w:outlineLvl w:val="1"/>
        <w:rPr>
          <w:rFonts w:ascii="Times New Roman" w:hAnsi="Times New Roman" w:cs="Times New Roman"/>
          <w:sz w:val="28"/>
          <w:szCs w:val="28"/>
        </w:rPr>
      </w:pPr>
      <w:r>
        <w:rPr>
          <w:rFonts w:ascii="Times New Roman" w:hAnsi="Times New Roman" w:cs="Times New Roman"/>
          <w:sz w:val="28"/>
          <w:szCs w:val="28"/>
        </w:rPr>
        <w:t>XV</w:t>
      </w:r>
      <w:r w:rsidR="00A40486">
        <w:rPr>
          <w:rFonts w:ascii="Times New Roman" w:hAnsi="Times New Roman" w:cs="Times New Roman"/>
          <w:sz w:val="28"/>
          <w:szCs w:val="28"/>
          <w:lang w:val="en-US"/>
        </w:rPr>
        <w:t>I</w:t>
      </w:r>
      <w:r w:rsidR="00364649">
        <w:rPr>
          <w:rFonts w:ascii="Times New Roman" w:hAnsi="Times New Roman" w:cs="Times New Roman"/>
          <w:sz w:val="28"/>
          <w:szCs w:val="28"/>
        </w:rPr>
        <w:t>. </w:t>
      </w:r>
      <w:r w:rsidR="00A7496B" w:rsidRPr="00C61AB6">
        <w:rPr>
          <w:rFonts w:ascii="Times New Roman" w:hAnsi="Times New Roman" w:cs="Times New Roman"/>
          <w:sz w:val="28"/>
          <w:szCs w:val="28"/>
        </w:rPr>
        <w:t>Особенности отражения отдельных фактов хозяйственной</w:t>
      </w:r>
    </w:p>
    <w:p w:rsidR="00A7496B" w:rsidRPr="00C61AB6" w:rsidRDefault="00A7496B" w:rsidP="000D484C">
      <w:pPr>
        <w:pStyle w:val="ConsPlusNormal"/>
        <w:ind w:firstLine="709"/>
        <w:jc w:val="center"/>
        <w:rPr>
          <w:rFonts w:ascii="Times New Roman" w:hAnsi="Times New Roman" w:cs="Times New Roman"/>
          <w:sz w:val="28"/>
          <w:szCs w:val="28"/>
        </w:rPr>
      </w:pPr>
      <w:r w:rsidRPr="00C61AB6">
        <w:rPr>
          <w:rFonts w:ascii="Times New Roman" w:hAnsi="Times New Roman" w:cs="Times New Roman"/>
          <w:sz w:val="28"/>
          <w:szCs w:val="28"/>
        </w:rPr>
        <w:t>жизни в Журнале по прочим операциям</w:t>
      </w:r>
    </w:p>
    <w:p w:rsidR="00A7496B" w:rsidRPr="00C61AB6" w:rsidRDefault="00A7496B" w:rsidP="000D484C">
      <w:pPr>
        <w:pStyle w:val="ConsPlusNormal"/>
        <w:ind w:firstLine="709"/>
        <w:jc w:val="both"/>
        <w:rPr>
          <w:rFonts w:ascii="Times New Roman" w:hAnsi="Times New Roman" w:cs="Times New Roman"/>
          <w:sz w:val="28"/>
          <w:szCs w:val="28"/>
        </w:rPr>
      </w:pPr>
    </w:p>
    <w:p w:rsidR="00A7496B" w:rsidRPr="00C61AB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62</w:t>
      </w:r>
      <w:r w:rsidR="00364649">
        <w:rPr>
          <w:rFonts w:ascii="Times New Roman" w:hAnsi="Times New Roman" w:cs="Times New Roman"/>
          <w:sz w:val="28"/>
          <w:szCs w:val="28"/>
        </w:rPr>
        <w:t>. </w:t>
      </w:r>
      <w:r w:rsidR="00A7496B" w:rsidRPr="00C61AB6">
        <w:rPr>
          <w:rFonts w:ascii="Times New Roman" w:hAnsi="Times New Roman" w:cs="Times New Roman"/>
          <w:sz w:val="28"/>
          <w:szCs w:val="28"/>
        </w:rPr>
        <w:t xml:space="preserve">Журнал операций по прочим операциям (8/1) применяется для отражения операций, не отраженных в иных Журналах операций, за исключением операций, указанных в </w:t>
      </w:r>
      <w:hyperlink w:anchor="P361" w:history="1">
        <w:r w:rsidR="00610D83">
          <w:rPr>
            <w:rFonts w:ascii="Times New Roman" w:hAnsi="Times New Roman" w:cs="Times New Roman"/>
            <w:sz w:val="28"/>
            <w:szCs w:val="28"/>
          </w:rPr>
          <w:t>6</w:t>
        </w:r>
      </w:hyperlink>
      <w:r w:rsidR="00610D83">
        <w:rPr>
          <w:rFonts w:ascii="Times New Roman" w:hAnsi="Times New Roman" w:cs="Times New Roman"/>
          <w:sz w:val="28"/>
          <w:szCs w:val="28"/>
        </w:rPr>
        <w:t>3</w:t>
      </w:r>
      <w:r w:rsidR="00A7496B" w:rsidRPr="00121698">
        <w:rPr>
          <w:rFonts w:ascii="Times New Roman" w:hAnsi="Times New Roman" w:cs="Times New Roman"/>
          <w:sz w:val="28"/>
          <w:szCs w:val="28"/>
        </w:rPr>
        <w:t xml:space="preserve"> и </w:t>
      </w:r>
      <w:r w:rsidR="00610D83">
        <w:rPr>
          <w:rFonts w:ascii="Times New Roman" w:hAnsi="Times New Roman" w:cs="Times New Roman"/>
          <w:sz w:val="28"/>
          <w:szCs w:val="28"/>
        </w:rPr>
        <w:t>64</w:t>
      </w:r>
      <w:r w:rsidR="00A7496B" w:rsidRPr="00C61AB6">
        <w:rPr>
          <w:rFonts w:ascii="Times New Roman" w:hAnsi="Times New Roman" w:cs="Times New Roman"/>
          <w:sz w:val="28"/>
          <w:szCs w:val="28"/>
        </w:rPr>
        <w:t xml:space="preserve"> настоящей Учетной политики.</w:t>
      </w:r>
    </w:p>
    <w:p w:rsidR="00A7496B" w:rsidRPr="00C61AB6" w:rsidRDefault="00610D83" w:rsidP="000D484C">
      <w:pPr>
        <w:pStyle w:val="ConsPlusNormal"/>
        <w:ind w:firstLine="709"/>
        <w:jc w:val="both"/>
        <w:rPr>
          <w:rFonts w:ascii="Times New Roman" w:hAnsi="Times New Roman" w:cs="Times New Roman"/>
          <w:sz w:val="28"/>
          <w:szCs w:val="28"/>
        </w:rPr>
      </w:pPr>
      <w:bookmarkStart w:id="3" w:name="P361"/>
      <w:bookmarkEnd w:id="3"/>
      <w:r>
        <w:rPr>
          <w:rFonts w:ascii="Times New Roman" w:hAnsi="Times New Roman" w:cs="Times New Roman"/>
          <w:sz w:val="28"/>
          <w:szCs w:val="28"/>
        </w:rPr>
        <w:t>63</w:t>
      </w:r>
      <w:r w:rsidR="00364649">
        <w:rPr>
          <w:rFonts w:ascii="Times New Roman" w:hAnsi="Times New Roman" w:cs="Times New Roman"/>
          <w:sz w:val="28"/>
          <w:szCs w:val="28"/>
        </w:rPr>
        <w:t>.</w:t>
      </w:r>
      <w:r w:rsidR="00364649">
        <w:rPr>
          <w:rFonts w:ascii="Times New Roman" w:hAnsi="Times New Roman" w:cs="Times New Roman"/>
          <w:sz w:val="28"/>
          <w:szCs w:val="28"/>
          <w:lang w:val="en-US"/>
        </w:rPr>
        <w:t> </w:t>
      </w:r>
      <w:proofErr w:type="gramStart"/>
      <w:r w:rsidR="00A7496B" w:rsidRPr="00C61AB6">
        <w:rPr>
          <w:rFonts w:ascii="Times New Roman" w:hAnsi="Times New Roman" w:cs="Times New Roman"/>
          <w:sz w:val="28"/>
          <w:szCs w:val="28"/>
        </w:rPr>
        <w:t>Журнал операций по прочим операциям (8/2) применяется для отражения операций по начислению сумм страховых взносов на обязательное медицинское страхование, пенсионное страхование, социальное страхование на случай временной нетрудоспособности, обязательное социального страхования от несчастных случаев на производстве и профессиональных заболеваний; начислению сумм компенсаций; начислению сумм по дополнительным страховым взносам на пенсионное страхование.</w:t>
      </w:r>
      <w:proofErr w:type="gramEnd"/>
    </w:p>
    <w:p w:rsidR="00A7496B" w:rsidRPr="00C61AB6" w:rsidRDefault="002C2E01" w:rsidP="000D484C">
      <w:pPr>
        <w:pStyle w:val="ConsPlusNormal"/>
        <w:ind w:firstLine="709"/>
        <w:jc w:val="both"/>
        <w:rPr>
          <w:rFonts w:ascii="Times New Roman" w:hAnsi="Times New Roman" w:cs="Times New Roman"/>
          <w:sz w:val="28"/>
          <w:szCs w:val="28"/>
        </w:rPr>
      </w:pPr>
      <w:bookmarkStart w:id="4" w:name="P362"/>
      <w:bookmarkEnd w:id="4"/>
      <w:r>
        <w:rPr>
          <w:rFonts w:ascii="Times New Roman" w:hAnsi="Times New Roman" w:cs="Times New Roman"/>
          <w:sz w:val="28"/>
          <w:szCs w:val="28"/>
        </w:rPr>
        <w:t>64</w:t>
      </w:r>
      <w:r w:rsidR="00364649">
        <w:rPr>
          <w:rFonts w:ascii="Times New Roman" w:hAnsi="Times New Roman" w:cs="Times New Roman"/>
          <w:sz w:val="28"/>
          <w:szCs w:val="28"/>
        </w:rPr>
        <w:t>. </w:t>
      </w:r>
      <w:r w:rsidR="00A7496B" w:rsidRPr="00C61AB6">
        <w:rPr>
          <w:rFonts w:ascii="Times New Roman" w:hAnsi="Times New Roman" w:cs="Times New Roman"/>
          <w:sz w:val="28"/>
          <w:szCs w:val="28"/>
        </w:rPr>
        <w:t xml:space="preserve">Журнал операций по прочим операциям (8/3) применяется для отражения операций по исправлению ошибок прошлых лет способом </w:t>
      </w:r>
      <w:r w:rsidR="00620AB4" w:rsidRPr="00620AB4">
        <w:rPr>
          <w:rFonts w:ascii="Times New Roman" w:hAnsi="Times New Roman" w:cs="Times New Roman"/>
          <w:sz w:val="28"/>
          <w:szCs w:val="28"/>
        </w:rPr>
        <w:t>«</w:t>
      </w:r>
      <w:proofErr w:type="gramStart"/>
      <w:r w:rsidR="00A7496B" w:rsidRPr="00C61AB6">
        <w:rPr>
          <w:rFonts w:ascii="Times New Roman" w:hAnsi="Times New Roman" w:cs="Times New Roman"/>
          <w:sz w:val="28"/>
          <w:szCs w:val="28"/>
        </w:rPr>
        <w:t>Красное</w:t>
      </w:r>
      <w:proofErr w:type="gramEnd"/>
      <w:r w:rsidR="00A7496B" w:rsidRPr="00C61AB6">
        <w:rPr>
          <w:rFonts w:ascii="Times New Roman" w:hAnsi="Times New Roman" w:cs="Times New Roman"/>
          <w:sz w:val="28"/>
          <w:szCs w:val="28"/>
        </w:rPr>
        <w:t xml:space="preserve"> </w:t>
      </w:r>
      <w:proofErr w:type="spellStart"/>
      <w:r w:rsidR="00A7496B" w:rsidRPr="00C61AB6">
        <w:rPr>
          <w:rFonts w:ascii="Times New Roman" w:hAnsi="Times New Roman" w:cs="Times New Roman"/>
          <w:sz w:val="28"/>
          <w:szCs w:val="28"/>
        </w:rPr>
        <w:t>сторно</w:t>
      </w:r>
      <w:proofErr w:type="spellEnd"/>
      <w:r w:rsidR="00620AB4" w:rsidRPr="00620AB4">
        <w:rPr>
          <w:rFonts w:ascii="Times New Roman" w:hAnsi="Times New Roman" w:cs="Times New Roman"/>
          <w:sz w:val="28"/>
          <w:szCs w:val="28"/>
        </w:rPr>
        <w:t>»</w:t>
      </w:r>
      <w:r w:rsidR="00A7496B" w:rsidRPr="00C61AB6">
        <w:rPr>
          <w:rFonts w:ascii="Times New Roman" w:hAnsi="Times New Roman" w:cs="Times New Roman"/>
          <w:sz w:val="28"/>
          <w:szCs w:val="28"/>
        </w:rPr>
        <w:t>.</w:t>
      </w:r>
    </w:p>
    <w:p w:rsidR="00A7496B" w:rsidRDefault="00A7496B" w:rsidP="000D484C">
      <w:pPr>
        <w:pStyle w:val="ConsPlusNormal"/>
        <w:ind w:firstLine="709"/>
        <w:jc w:val="both"/>
        <w:rPr>
          <w:rFonts w:ascii="Times New Roman" w:hAnsi="Times New Roman" w:cs="Times New Roman"/>
          <w:sz w:val="28"/>
          <w:szCs w:val="28"/>
        </w:rPr>
      </w:pPr>
    </w:p>
    <w:p w:rsidR="00A7496B" w:rsidRPr="00C61AB6" w:rsidRDefault="00D56A94" w:rsidP="000D484C">
      <w:pPr>
        <w:pStyle w:val="ConsPlusNormal"/>
        <w:ind w:firstLine="709"/>
        <w:jc w:val="center"/>
        <w:outlineLvl w:val="1"/>
        <w:rPr>
          <w:rFonts w:ascii="Times New Roman" w:hAnsi="Times New Roman" w:cs="Times New Roman"/>
          <w:sz w:val="28"/>
          <w:szCs w:val="28"/>
        </w:rPr>
      </w:pPr>
      <w:r>
        <w:rPr>
          <w:rFonts w:ascii="Times New Roman" w:hAnsi="Times New Roman" w:cs="Times New Roman"/>
          <w:sz w:val="28"/>
          <w:szCs w:val="28"/>
        </w:rPr>
        <w:t>XVI</w:t>
      </w:r>
      <w:r w:rsidR="00364649">
        <w:rPr>
          <w:rFonts w:ascii="Times New Roman" w:hAnsi="Times New Roman" w:cs="Times New Roman"/>
          <w:sz w:val="28"/>
          <w:szCs w:val="28"/>
        </w:rPr>
        <w:t>I. </w:t>
      </w:r>
      <w:r w:rsidR="00A7496B" w:rsidRPr="00C61AB6">
        <w:rPr>
          <w:rFonts w:ascii="Times New Roman" w:hAnsi="Times New Roman" w:cs="Times New Roman"/>
          <w:sz w:val="28"/>
          <w:szCs w:val="28"/>
        </w:rPr>
        <w:t>Методы оценки объектов бухгалтерского учета</w:t>
      </w:r>
    </w:p>
    <w:p w:rsidR="00A7496B" w:rsidRPr="00C61AB6" w:rsidRDefault="00A7496B" w:rsidP="000D484C">
      <w:pPr>
        <w:pStyle w:val="ConsPlusNormal"/>
        <w:ind w:firstLine="709"/>
        <w:jc w:val="both"/>
        <w:rPr>
          <w:rFonts w:ascii="Times New Roman" w:hAnsi="Times New Roman" w:cs="Times New Roman"/>
          <w:sz w:val="28"/>
          <w:szCs w:val="28"/>
        </w:rPr>
      </w:pPr>
    </w:p>
    <w:p w:rsidR="00A7496B" w:rsidRPr="00C61AB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65</w:t>
      </w:r>
      <w:r w:rsidR="00364649">
        <w:rPr>
          <w:rFonts w:ascii="Times New Roman" w:hAnsi="Times New Roman" w:cs="Times New Roman"/>
          <w:sz w:val="28"/>
          <w:szCs w:val="28"/>
        </w:rPr>
        <w:t>. </w:t>
      </w:r>
      <w:r w:rsidR="00A7496B" w:rsidRPr="00C61AB6">
        <w:rPr>
          <w:rFonts w:ascii="Times New Roman" w:hAnsi="Times New Roman" w:cs="Times New Roman"/>
          <w:sz w:val="28"/>
          <w:szCs w:val="28"/>
        </w:rPr>
        <w:t>Оценка отдельных объектов бухгалтерского учета в случаях, предусмотренных нормативными правовыми актами, регулирующими ведение бухгалтерского учета и составление бухгалтерской (финансовой) отчетности, осуществляется по справедливой стоимости - в оценке, соответствующей цене, по которой может быть осуществлен переход права собственности на актив между независимыми сторонами сделки, осведомленными о предмете сделки и</w:t>
      </w:r>
      <w:r w:rsidR="00620AB4">
        <w:rPr>
          <w:rFonts w:ascii="Times New Roman" w:hAnsi="Times New Roman" w:cs="Times New Roman"/>
          <w:sz w:val="28"/>
          <w:szCs w:val="28"/>
        </w:rPr>
        <w:t> </w:t>
      </w:r>
      <w:r w:rsidR="00A7496B" w:rsidRPr="00C61AB6">
        <w:rPr>
          <w:rFonts w:ascii="Times New Roman" w:hAnsi="Times New Roman" w:cs="Times New Roman"/>
          <w:sz w:val="28"/>
          <w:szCs w:val="28"/>
        </w:rPr>
        <w:t>желающими ее совершить.</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Основным методом определения справедливой стоимости для различных видов активов и обязательств является метод рыночных цен.</w:t>
      </w:r>
    </w:p>
    <w:p w:rsidR="00A7496B" w:rsidRPr="00C61AB6" w:rsidRDefault="00A7496B" w:rsidP="000D484C">
      <w:pPr>
        <w:pStyle w:val="ConsPlusNormal"/>
        <w:ind w:firstLine="709"/>
        <w:jc w:val="both"/>
        <w:rPr>
          <w:rFonts w:ascii="Times New Roman" w:hAnsi="Times New Roman" w:cs="Times New Roman"/>
          <w:sz w:val="28"/>
          <w:szCs w:val="28"/>
        </w:rPr>
      </w:pPr>
    </w:p>
    <w:p w:rsidR="00A7496B" w:rsidRPr="00C61AB6" w:rsidRDefault="00D56A94" w:rsidP="000D484C">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XVIII</w:t>
      </w:r>
      <w:r w:rsidR="00364649">
        <w:rPr>
          <w:rFonts w:ascii="Times New Roman" w:hAnsi="Times New Roman" w:cs="Times New Roman"/>
          <w:sz w:val="28"/>
          <w:szCs w:val="28"/>
        </w:rPr>
        <w:t>. </w:t>
      </w:r>
      <w:r w:rsidR="00A7496B" w:rsidRPr="00C61AB6">
        <w:rPr>
          <w:rFonts w:ascii="Times New Roman" w:hAnsi="Times New Roman" w:cs="Times New Roman"/>
          <w:sz w:val="28"/>
          <w:szCs w:val="28"/>
        </w:rPr>
        <w:t>Порядок признания (постановки на учет) и прекращения</w:t>
      </w:r>
    </w:p>
    <w:p w:rsidR="00A7496B" w:rsidRPr="00C61AB6" w:rsidRDefault="00A7496B" w:rsidP="000D484C">
      <w:pPr>
        <w:pStyle w:val="ConsPlusNormal"/>
        <w:ind w:firstLine="709"/>
        <w:jc w:val="center"/>
        <w:rPr>
          <w:rFonts w:ascii="Times New Roman" w:hAnsi="Times New Roman" w:cs="Times New Roman"/>
          <w:sz w:val="28"/>
          <w:szCs w:val="28"/>
        </w:rPr>
      </w:pPr>
      <w:r w:rsidRPr="00C61AB6">
        <w:rPr>
          <w:rFonts w:ascii="Times New Roman" w:hAnsi="Times New Roman" w:cs="Times New Roman"/>
          <w:sz w:val="28"/>
          <w:szCs w:val="28"/>
        </w:rPr>
        <w:t>признания (выбытия из учета) объектов бухгалтерского</w:t>
      </w:r>
    </w:p>
    <w:p w:rsidR="00A7496B" w:rsidRPr="00C61AB6" w:rsidRDefault="00A7496B" w:rsidP="000D484C">
      <w:pPr>
        <w:pStyle w:val="ConsPlusNormal"/>
        <w:ind w:firstLine="709"/>
        <w:jc w:val="center"/>
        <w:rPr>
          <w:rFonts w:ascii="Times New Roman" w:hAnsi="Times New Roman" w:cs="Times New Roman"/>
          <w:sz w:val="28"/>
          <w:szCs w:val="28"/>
        </w:rPr>
      </w:pPr>
      <w:r w:rsidRPr="00C61AB6">
        <w:rPr>
          <w:rFonts w:ascii="Times New Roman" w:hAnsi="Times New Roman" w:cs="Times New Roman"/>
          <w:sz w:val="28"/>
          <w:szCs w:val="28"/>
        </w:rPr>
        <w:t xml:space="preserve">учета и (или) раскрытия информации о них </w:t>
      </w:r>
      <w:proofErr w:type="gramStart"/>
      <w:r w:rsidRPr="00C61AB6">
        <w:rPr>
          <w:rFonts w:ascii="Times New Roman" w:hAnsi="Times New Roman" w:cs="Times New Roman"/>
          <w:sz w:val="28"/>
          <w:szCs w:val="28"/>
        </w:rPr>
        <w:t>в</w:t>
      </w:r>
      <w:proofErr w:type="gramEnd"/>
    </w:p>
    <w:p w:rsidR="00A7496B" w:rsidRPr="00C61AB6" w:rsidRDefault="00A7496B" w:rsidP="000D484C">
      <w:pPr>
        <w:pStyle w:val="ConsPlusNormal"/>
        <w:ind w:firstLine="709"/>
        <w:jc w:val="center"/>
        <w:rPr>
          <w:rFonts w:ascii="Times New Roman" w:hAnsi="Times New Roman" w:cs="Times New Roman"/>
          <w:sz w:val="28"/>
          <w:szCs w:val="28"/>
        </w:rPr>
      </w:pPr>
      <w:r w:rsidRPr="00C61AB6">
        <w:rPr>
          <w:rFonts w:ascii="Times New Roman" w:hAnsi="Times New Roman" w:cs="Times New Roman"/>
          <w:sz w:val="28"/>
          <w:szCs w:val="28"/>
        </w:rPr>
        <w:t>бухгалтерской (финансовой) отчетности</w:t>
      </w:r>
    </w:p>
    <w:p w:rsidR="00A7496B" w:rsidRPr="00C61AB6" w:rsidRDefault="00A7496B" w:rsidP="000D484C">
      <w:pPr>
        <w:pStyle w:val="ConsPlusNormal"/>
        <w:ind w:firstLine="709"/>
        <w:jc w:val="both"/>
        <w:rPr>
          <w:rFonts w:ascii="Times New Roman" w:hAnsi="Times New Roman" w:cs="Times New Roman"/>
          <w:sz w:val="28"/>
          <w:szCs w:val="28"/>
        </w:rPr>
      </w:pPr>
    </w:p>
    <w:p w:rsidR="00A7496B" w:rsidRPr="00C61AB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66</w:t>
      </w:r>
      <w:r w:rsidR="00364649">
        <w:rPr>
          <w:rFonts w:ascii="Times New Roman" w:hAnsi="Times New Roman" w:cs="Times New Roman"/>
          <w:sz w:val="28"/>
          <w:szCs w:val="28"/>
        </w:rPr>
        <w:t>. </w:t>
      </w:r>
      <w:r w:rsidR="00A7496B" w:rsidRPr="00C61AB6">
        <w:rPr>
          <w:rFonts w:ascii="Times New Roman" w:hAnsi="Times New Roman" w:cs="Times New Roman"/>
          <w:sz w:val="28"/>
          <w:szCs w:val="28"/>
        </w:rPr>
        <w:t>Для целей бухгалтерского учета, формирования и публичного раскрытия показателей бухгалтерской (финансовой) отчетности признание объекта бухгалтерского учета осуществляется при одновременном соблюдении следующих условий:</w:t>
      </w:r>
    </w:p>
    <w:p w:rsidR="00A7496B" w:rsidRPr="00C61AB6" w:rsidRDefault="00362F64"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A7496B" w:rsidRPr="00C61AB6">
        <w:rPr>
          <w:rFonts w:ascii="Times New Roman" w:hAnsi="Times New Roman" w:cs="Times New Roman"/>
          <w:sz w:val="28"/>
          <w:szCs w:val="28"/>
        </w:rPr>
        <w:t>соответствие объекта бухгалтерского учета определению, установленному федеральными стандартами бухгалтерского учета для организаций государственного сектора, иными нормативными правовыми актами, регулирующими ведение бухгалтерского учета и составление бухгалтерской (финансовой) отчетности;</w:t>
      </w:r>
    </w:p>
    <w:p w:rsidR="00A7496B" w:rsidRPr="00C61AB6" w:rsidRDefault="00362F64"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A7496B" w:rsidRPr="00C61AB6">
        <w:rPr>
          <w:rFonts w:ascii="Times New Roman" w:hAnsi="Times New Roman" w:cs="Times New Roman"/>
          <w:sz w:val="28"/>
          <w:szCs w:val="28"/>
        </w:rPr>
        <w:t>уверенности субъекта учета в будущем повышении (снижении) полезного потенциала либо увеличении (уменьшении) будущих экономических выгод, связанных с признанием объектом бухгалтерского учета;</w:t>
      </w:r>
    </w:p>
    <w:p w:rsidR="00A7496B" w:rsidRDefault="00362F64"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A7496B" w:rsidRPr="00C61AB6">
        <w:rPr>
          <w:rFonts w:ascii="Times New Roman" w:hAnsi="Times New Roman" w:cs="Times New Roman"/>
          <w:sz w:val="28"/>
          <w:szCs w:val="28"/>
        </w:rPr>
        <w:t>возможности оценить стоимость объекта бухгалтерского учета с учетом положений федеральных стандартов бухгалтерского учета для организаций государственного сектора, кроме случаев, установленных иными нормативными правовыми актами, регулирующими ведение бухгалтерского учета и составление бухгалтерской (финансовой) отчетности.</w:t>
      </w:r>
    </w:p>
    <w:p w:rsidR="00A7496B"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67</w:t>
      </w:r>
      <w:r w:rsidR="00C61E04">
        <w:rPr>
          <w:rFonts w:ascii="Times New Roman" w:hAnsi="Times New Roman" w:cs="Times New Roman"/>
          <w:sz w:val="28"/>
          <w:szCs w:val="28"/>
        </w:rPr>
        <w:t>. </w:t>
      </w:r>
      <w:r w:rsidR="00A7496B" w:rsidRPr="00C61AB6">
        <w:rPr>
          <w:rFonts w:ascii="Times New Roman" w:hAnsi="Times New Roman" w:cs="Times New Roman"/>
          <w:sz w:val="28"/>
          <w:szCs w:val="28"/>
        </w:rPr>
        <w:t>Решение о принятии к бухгалтерскому учету объекта бухгалтерского учета принимается сотрудником полномочным принимать решения по соответствующим участкам бухгалтерского учета на основании его профессионального суждения, основанного на требованиях законодательства, стандартов, специальных знаниях, опыте и сложившейся практике.</w:t>
      </w:r>
    </w:p>
    <w:p w:rsidR="00A7496B"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В случае если для формирования профессионального суждения, применяемого в бухгалтерском учете, требуется информация, относящаяся к</w:t>
      </w:r>
      <w:r w:rsidR="00975AA3">
        <w:rPr>
          <w:rFonts w:ascii="Times New Roman" w:hAnsi="Times New Roman" w:cs="Times New Roman"/>
          <w:sz w:val="28"/>
          <w:szCs w:val="28"/>
        </w:rPr>
        <w:t> </w:t>
      </w:r>
      <w:r w:rsidRPr="00C61AB6">
        <w:rPr>
          <w:rFonts w:ascii="Times New Roman" w:hAnsi="Times New Roman" w:cs="Times New Roman"/>
          <w:sz w:val="28"/>
          <w:szCs w:val="28"/>
        </w:rPr>
        <w:t>иным областям знаний, для выработки обоснованного профессионального суждения могут быть использованы экспертные мнения квалифицированных специалистов (экспертов) в соответствующей области.</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Профессиональное сужден</w:t>
      </w:r>
      <w:r w:rsidR="00F32DC7">
        <w:rPr>
          <w:rFonts w:ascii="Times New Roman" w:hAnsi="Times New Roman" w:cs="Times New Roman"/>
          <w:sz w:val="28"/>
          <w:szCs w:val="28"/>
        </w:rPr>
        <w:t>ие должно быть нейтральным,</w:t>
      </w:r>
      <w:r w:rsidRPr="00C61AB6">
        <w:rPr>
          <w:rFonts w:ascii="Times New Roman" w:hAnsi="Times New Roman" w:cs="Times New Roman"/>
          <w:sz w:val="28"/>
          <w:szCs w:val="28"/>
        </w:rPr>
        <w:t xml:space="preserve"> оно не должно оказывать влияние на решения пользователей финансовой отчетности с целью достижения заранее определенного результата.</w:t>
      </w:r>
    </w:p>
    <w:p w:rsidR="00A7496B" w:rsidRPr="00C61AB6" w:rsidRDefault="00A7496B" w:rsidP="000D484C">
      <w:pPr>
        <w:pStyle w:val="ConsPlusNormal"/>
        <w:ind w:firstLine="709"/>
        <w:jc w:val="both"/>
        <w:rPr>
          <w:rFonts w:ascii="Times New Roman" w:hAnsi="Times New Roman" w:cs="Times New Roman"/>
          <w:sz w:val="28"/>
          <w:szCs w:val="28"/>
        </w:rPr>
      </w:pPr>
      <w:r w:rsidRPr="00C61AB6">
        <w:rPr>
          <w:rFonts w:ascii="Times New Roman" w:hAnsi="Times New Roman" w:cs="Times New Roman"/>
          <w:sz w:val="28"/>
          <w:szCs w:val="28"/>
        </w:rPr>
        <w:t>Профессиональное суждение должно основываться на экономическом содержании фактов хозяйственной жизни и исходить из приоритета этого содержания над юридической формой указанных фактов.</w:t>
      </w:r>
    </w:p>
    <w:p w:rsidR="00A7496B" w:rsidRPr="00C61AB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68</w:t>
      </w:r>
      <w:r w:rsidR="00362F64">
        <w:rPr>
          <w:rFonts w:ascii="Times New Roman" w:hAnsi="Times New Roman" w:cs="Times New Roman"/>
          <w:sz w:val="28"/>
          <w:szCs w:val="28"/>
        </w:rPr>
        <w:t>. </w:t>
      </w:r>
      <w:r w:rsidR="00A7496B" w:rsidRPr="00C61AB6">
        <w:rPr>
          <w:rFonts w:ascii="Times New Roman" w:hAnsi="Times New Roman" w:cs="Times New Roman"/>
          <w:sz w:val="28"/>
          <w:szCs w:val="28"/>
        </w:rPr>
        <w:t>Профессиональное суждение по вопросам отражения в бухгалтерском учете отдельного факта хозяйственной жизни в конкретной хозяйственной ситуации (вопросам однократного применения) может включаться непосредственно в первичный учетный документ, которым оформляется этот факт, либо фиксироваться в другом документе, сопровождающем первичный учетный документ. Профессиональное суждение по вопросам, не связанным с</w:t>
      </w:r>
      <w:r w:rsidR="00975AA3">
        <w:rPr>
          <w:rFonts w:ascii="Times New Roman" w:hAnsi="Times New Roman" w:cs="Times New Roman"/>
          <w:sz w:val="28"/>
          <w:szCs w:val="28"/>
        </w:rPr>
        <w:t> </w:t>
      </w:r>
      <w:r w:rsidR="00A7496B" w:rsidRPr="00C61AB6">
        <w:rPr>
          <w:rFonts w:ascii="Times New Roman" w:hAnsi="Times New Roman" w:cs="Times New Roman"/>
          <w:sz w:val="28"/>
          <w:szCs w:val="28"/>
        </w:rPr>
        <w:t>конкретными обстоятельствами отдельного факта хозяйственной жизни (вопросам неоднократного применения), включается в организационно-распорядительную документацию, которой оформляется учетная политика</w:t>
      </w:r>
      <w:r w:rsidR="00411311">
        <w:rPr>
          <w:rFonts w:ascii="Times New Roman" w:hAnsi="Times New Roman" w:cs="Times New Roman"/>
          <w:sz w:val="28"/>
          <w:szCs w:val="28"/>
        </w:rPr>
        <w:t xml:space="preserve"> субъекта централизованного учета</w:t>
      </w:r>
      <w:r w:rsidR="00A7496B" w:rsidRPr="00C61AB6">
        <w:rPr>
          <w:rFonts w:ascii="Times New Roman" w:hAnsi="Times New Roman" w:cs="Times New Roman"/>
          <w:sz w:val="28"/>
          <w:szCs w:val="28"/>
        </w:rPr>
        <w:t xml:space="preserve">. Профессиональное суждение по вопросам, с решением которых необходимо ознакомить пользователя бухгалтерской </w:t>
      </w:r>
      <w:r w:rsidR="00A7496B" w:rsidRPr="00C61AB6">
        <w:rPr>
          <w:rFonts w:ascii="Times New Roman" w:hAnsi="Times New Roman" w:cs="Times New Roman"/>
          <w:sz w:val="28"/>
          <w:szCs w:val="28"/>
        </w:rPr>
        <w:lastRenderedPageBreak/>
        <w:t>отчетности для понимания представленной в отч</w:t>
      </w:r>
      <w:r w:rsidR="003D2244">
        <w:rPr>
          <w:rFonts w:ascii="Times New Roman" w:hAnsi="Times New Roman" w:cs="Times New Roman"/>
          <w:sz w:val="28"/>
          <w:szCs w:val="28"/>
        </w:rPr>
        <w:t>етности информации</w:t>
      </w:r>
      <w:r w:rsidR="0092775A">
        <w:rPr>
          <w:rFonts w:ascii="Times New Roman" w:hAnsi="Times New Roman" w:cs="Times New Roman"/>
          <w:sz w:val="28"/>
          <w:szCs w:val="28"/>
        </w:rPr>
        <w:t>,</w:t>
      </w:r>
      <w:r w:rsidR="003D2244">
        <w:rPr>
          <w:rFonts w:ascii="Times New Roman" w:hAnsi="Times New Roman" w:cs="Times New Roman"/>
          <w:sz w:val="28"/>
          <w:szCs w:val="28"/>
        </w:rPr>
        <w:t xml:space="preserve"> включаются в </w:t>
      </w:r>
      <w:r w:rsidR="00A7496B" w:rsidRPr="00C61AB6">
        <w:rPr>
          <w:rFonts w:ascii="Times New Roman" w:hAnsi="Times New Roman" w:cs="Times New Roman"/>
          <w:sz w:val="28"/>
          <w:szCs w:val="28"/>
        </w:rPr>
        <w:t>бухгалтерскую отчетность в составе соответствующих пояснений о значимых элементах учетной политики.</w:t>
      </w:r>
    </w:p>
    <w:p w:rsidR="00A7496B" w:rsidRPr="00C61AB6"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69</w:t>
      </w:r>
      <w:r w:rsidR="00362F64">
        <w:rPr>
          <w:rFonts w:ascii="Times New Roman" w:hAnsi="Times New Roman" w:cs="Times New Roman"/>
          <w:sz w:val="28"/>
          <w:szCs w:val="28"/>
        </w:rPr>
        <w:t>. </w:t>
      </w:r>
      <w:r w:rsidR="00A7496B" w:rsidRPr="00C61AB6">
        <w:rPr>
          <w:rFonts w:ascii="Times New Roman" w:hAnsi="Times New Roman" w:cs="Times New Roman"/>
          <w:sz w:val="28"/>
          <w:szCs w:val="28"/>
        </w:rPr>
        <w:t>Прекращение признания (выбытие с учета) объекта бухгалтерского учета осуществляется на дату, по состоянию на которую прекратилось соблюдение хотя бы одного из условий признания объекта бухгалтерского учета.</w:t>
      </w:r>
    </w:p>
    <w:p w:rsidR="00A7496B" w:rsidRDefault="00A7496B" w:rsidP="000D484C">
      <w:pPr>
        <w:pStyle w:val="ConsPlusNormal"/>
        <w:ind w:firstLine="709"/>
        <w:jc w:val="both"/>
        <w:rPr>
          <w:rFonts w:ascii="Times New Roman" w:hAnsi="Times New Roman" w:cs="Times New Roman"/>
          <w:sz w:val="28"/>
          <w:szCs w:val="28"/>
        </w:rPr>
      </w:pPr>
    </w:p>
    <w:p w:rsidR="0092775A" w:rsidRDefault="0092775A" w:rsidP="000D484C">
      <w:pPr>
        <w:pStyle w:val="ConsPlusNormal"/>
        <w:ind w:firstLine="709"/>
        <w:jc w:val="both"/>
        <w:rPr>
          <w:rFonts w:ascii="Times New Roman" w:hAnsi="Times New Roman" w:cs="Times New Roman"/>
          <w:sz w:val="28"/>
          <w:szCs w:val="28"/>
        </w:rPr>
      </w:pPr>
    </w:p>
    <w:p w:rsidR="00A7496B" w:rsidRPr="00C61AB6" w:rsidRDefault="00362F64" w:rsidP="000D484C">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X</w:t>
      </w:r>
      <w:r w:rsidR="00D56A94">
        <w:rPr>
          <w:rFonts w:ascii="Times New Roman" w:hAnsi="Times New Roman" w:cs="Times New Roman"/>
          <w:sz w:val="28"/>
          <w:szCs w:val="28"/>
          <w:lang w:val="en-US"/>
        </w:rPr>
        <w:t>I</w:t>
      </w:r>
      <w:r>
        <w:rPr>
          <w:rFonts w:ascii="Times New Roman" w:hAnsi="Times New Roman" w:cs="Times New Roman"/>
          <w:sz w:val="28"/>
          <w:szCs w:val="28"/>
        </w:rPr>
        <w:t>X. </w:t>
      </w:r>
      <w:r w:rsidR="00A7496B" w:rsidRPr="00C61AB6">
        <w:rPr>
          <w:rFonts w:ascii="Times New Roman" w:hAnsi="Times New Roman" w:cs="Times New Roman"/>
          <w:sz w:val="28"/>
          <w:szCs w:val="28"/>
        </w:rPr>
        <w:t xml:space="preserve">Правила построчного перевода на русский язык </w:t>
      </w:r>
      <w:proofErr w:type="gramStart"/>
      <w:r w:rsidR="00A7496B" w:rsidRPr="00C61AB6">
        <w:rPr>
          <w:rFonts w:ascii="Times New Roman" w:hAnsi="Times New Roman" w:cs="Times New Roman"/>
          <w:sz w:val="28"/>
          <w:szCs w:val="28"/>
        </w:rPr>
        <w:t>первичных</w:t>
      </w:r>
      <w:proofErr w:type="gramEnd"/>
    </w:p>
    <w:p w:rsidR="00A7496B" w:rsidRPr="00C61AB6" w:rsidRDefault="00A7496B" w:rsidP="000D484C">
      <w:pPr>
        <w:pStyle w:val="ConsPlusNormal"/>
        <w:ind w:firstLine="709"/>
        <w:jc w:val="center"/>
        <w:rPr>
          <w:rFonts w:ascii="Times New Roman" w:hAnsi="Times New Roman" w:cs="Times New Roman"/>
          <w:sz w:val="28"/>
          <w:szCs w:val="28"/>
        </w:rPr>
      </w:pPr>
      <w:r w:rsidRPr="00C61AB6">
        <w:rPr>
          <w:rFonts w:ascii="Times New Roman" w:hAnsi="Times New Roman" w:cs="Times New Roman"/>
          <w:sz w:val="28"/>
          <w:szCs w:val="28"/>
        </w:rPr>
        <w:t>(сводных) учетных документов, составленных на иных языках</w:t>
      </w:r>
    </w:p>
    <w:p w:rsidR="00A7496B" w:rsidRPr="00C61AB6" w:rsidRDefault="00A7496B" w:rsidP="000D484C">
      <w:pPr>
        <w:pStyle w:val="ConsPlusNormal"/>
        <w:ind w:firstLine="709"/>
        <w:jc w:val="both"/>
        <w:rPr>
          <w:rFonts w:ascii="Times New Roman" w:hAnsi="Times New Roman" w:cs="Times New Roman"/>
          <w:sz w:val="28"/>
          <w:szCs w:val="28"/>
        </w:rPr>
      </w:pPr>
    </w:p>
    <w:p w:rsidR="00A7496B" w:rsidRDefault="002C2E01" w:rsidP="000D48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70</w:t>
      </w:r>
      <w:r w:rsidR="00362F64">
        <w:rPr>
          <w:rFonts w:ascii="Times New Roman" w:hAnsi="Times New Roman" w:cs="Times New Roman"/>
          <w:sz w:val="28"/>
          <w:szCs w:val="28"/>
        </w:rPr>
        <w:t>. </w:t>
      </w:r>
      <w:r w:rsidR="00664F44">
        <w:rPr>
          <w:rFonts w:ascii="Times New Roman" w:hAnsi="Times New Roman" w:cs="Times New Roman"/>
          <w:sz w:val="28"/>
          <w:szCs w:val="28"/>
        </w:rPr>
        <w:t>Первичные учетные документы, составленные на иностранном языке,</w:t>
      </w:r>
      <w:r w:rsidR="00A7496B" w:rsidRPr="00C61AB6">
        <w:rPr>
          <w:rFonts w:ascii="Times New Roman" w:hAnsi="Times New Roman" w:cs="Times New Roman"/>
          <w:sz w:val="28"/>
          <w:szCs w:val="28"/>
        </w:rPr>
        <w:t xml:space="preserve"> </w:t>
      </w:r>
      <w:r w:rsidR="00664F44">
        <w:rPr>
          <w:rFonts w:ascii="Times New Roman" w:hAnsi="Times New Roman" w:cs="Times New Roman"/>
          <w:sz w:val="28"/>
          <w:szCs w:val="28"/>
        </w:rPr>
        <w:t xml:space="preserve">должны иметь построчный перевод, осуществляемый сотрудником субъекта централизованного учета либо сторонним специалистом, привлеченным субъектом централизованного учета на договорной основе. </w:t>
      </w:r>
      <w:r w:rsidR="00A7496B" w:rsidRPr="00C61AB6">
        <w:rPr>
          <w:rFonts w:ascii="Times New Roman" w:hAnsi="Times New Roman" w:cs="Times New Roman"/>
          <w:sz w:val="28"/>
          <w:szCs w:val="28"/>
        </w:rPr>
        <w:t>Перевод на русский язык первичных учетных документов, составленных на иных языках, оформляется на отдельном листе, содержащем поочередно строку оригинала документа и строку перевода или на самом первичном документе путем добавления строки перевода над строкой оригинала. Правильность перевода удостоверяется подписью лица, осуществившего перевод.</w:t>
      </w:r>
    </w:p>
    <w:p w:rsidR="00664F44" w:rsidRDefault="00664F44" w:rsidP="000D484C">
      <w:pPr>
        <w:pStyle w:val="ConsPlusNormal"/>
        <w:ind w:firstLine="709"/>
        <w:jc w:val="both"/>
        <w:rPr>
          <w:rFonts w:ascii="Times New Roman" w:hAnsi="Times New Roman" w:cs="Times New Roman"/>
          <w:sz w:val="28"/>
          <w:szCs w:val="28"/>
        </w:rPr>
      </w:pPr>
    </w:p>
    <w:p w:rsidR="00F64A36" w:rsidRDefault="0092775A" w:rsidP="00B814EF">
      <w:pPr>
        <w:ind w:firstLine="709"/>
        <w:jc w:val="center"/>
      </w:pPr>
      <w:r>
        <w:rPr>
          <w:lang w:val="en-US"/>
        </w:rPr>
        <w:t>XX</w:t>
      </w:r>
      <w:r w:rsidR="00B814EF" w:rsidRPr="00B814EF">
        <w:t>.</w:t>
      </w:r>
      <w:r w:rsidR="00B814EF">
        <w:rPr>
          <w:lang w:val="en-US"/>
        </w:rPr>
        <w:t> </w:t>
      </w:r>
      <w:r w:rsidR="00B814EF">
        <w:t>Порядок отнесения расходов будущих периодов на финансовый результат текущего финансового года</w:t>
      </w:r>
    </w:p>
    <w:p w:rsidR="00B814EF" w:rsidRPr="00B814EF" w:rsidRDefault="00B814EF" w:rsidP="00B814EF">
      <w:pPr>
        <w:ind w:firstLine="709"/>
        <w:jc w:val="both"/>
      </w:pPr>
    </w:p>
    <w:p w:rsidR="00B814EF" w:rsidRDefault="00B814EF" w:rsidP="00B814EF">
      <w:pPr>
        <w:ind w:firstLine="709"/>
        <w:jc w:val="both"/>
      </w:pPr>
      <w:r>
        <w:t>7</w:t>
      </w:r>
      <w:r w:rsidR="0092775A">
        <w:t>1</w:t>
      </w:r>
      <w:r>
        <w:t xml:space="preserve">. Расходы будущих периодов подлежат отнесению на финансовый результат текущего финансового года </w:t>
      </w:r>
      <w:r w:rsidR="008A4818">
        <w:t>равномерно 1/12 за месяц в течение периода, к которому они относятся.</w:t>
      </w:r>
    </w:p>
    <w:p w:rsidR="008A4818" w:rsidRDefault="008A4818" w:rsidP="00B814EF">
      <w:pPr>
        <w:ind w:firstLine="709"/>
        <w:jc w:val="both"/>
      </w:pPr>
    </w:p>
    <w:p w:rsidR="00F64A36" w:rsidRDefault="00F64A36" w:rsidP="00F64A36">
      <w:pPr>
        <w:ind w:firstLine="709"/>
        <w:jc w:val="center"/>
      </w:pPr>
      <w:r>
        <w:t>____________________</w:t>
      </w:r>
    </w:p>
    <w:sectPr w:rsidR="00F64A36" w:rsidSect="0084414D">
      <w:pgSz w:w="11906" w:h="16838"/>
      <w:pgMar w:top="1134" w:right="56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0E1" w:rsidRDefault="00B020E1" w:rsidP="00752C71">
      <w:r>
        <w:separator/>
      </w:r>
    </w:p>
  </w:endnote>
  <w:endnote w:type="continuationSeparator" w:id="0">
    <w:p w:rsidR="00B020E1" w:rsidRDefault="00B020E1" w:rsidP="00752C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0E1" w:rsidRDefault="00B020E1" w:rsidP="00752C71">
      <w:r>
        <w:separator/>
      </w:r>
    </w:p>
  </w:footnote>
  <w:footnote w:type="continuationSeparator" w:id="0">
    <w:p w:rsidR="00B020E1" w:rsidRDefault="00B020E1" w:rsidP="00752C7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proofState w:spelling="clean" w:grammar="clean"/>
  <w:defaultTabStop w:val="708"/>
  <w:characterSpacingControl w:val="doNotCompress"/>
  <w:footnotePr>
    <w:footnote w:id="-1"/>
    <w:footnote w:id="0"/>
  </w:footnotePr>
  <w:endnotePr>
    <w:endnote w:id="-1"/>
    <w:endnote w:id="0"/>
  </w:endnotePr>
  <w:compat/>
  <w:rsids>
    <w:rsidRoot w:val="00A7496B"/>
    <w:rsid w:val="000007FF"/>
    <w:rsid w:val="00001484"/>
    <w:rsid w:val="00001518"/>
    <w:rsid w:val="000027AC"/>
    <w:rsid w:val="00002E84"/>
    <w:rsid w:val="00004395"/>
    <w:rsid w:val="00004565"/>
    <w:rsid w:val="000069DE"/>
    <w:rsid w:val="00011E44"/>
    <w:rsid w:val="000120F6"/>
    <w:rsid w:val="000134A8"/>
    <w:rsid w:val="000155DA"/>
    <w:rsid w:val="00021669"/>
    <w:rsid w:val="0002332C"/>
    <w:rsid w:val="00027426"/>
    <w:rsid w:val="00030BCB"/>
    <w:rsid w:val="0003303E"/>
    <w:rsid w:val="0003413B"/>
    <w:rsid w:val="00034E64"/>
    <w:rsid w:val="00037D83"/>
    <w:rsid w:val="00040C87"/>
    <w:rsid w:val="00046D57"/>
    <w:rsid w:val="00050EC8"/>
    <w:rsid w:val="00051B33"/>
    <w:rsid w:val="0005794E"/>
    <w:rsid w:val="000605AE"/>
    <w:rsid w:val="00060BB6"/>
    <w:rsid w:val="000617C9"/>
    <w:rsid w:val="00061954"/>
    <w:rsid w:val="000633C4"/>
    <w:rsid w:val="00065B6F"/>
    <w:rsid w:val="00070347"/>
    <w:rsid w:val="00071F2B"/>
    <w:rsid w:val="000727FF"/>
    <w:rsid w:val="00072E64"/>
    <w:rsid w:val="00072F78"/>
    <w:rsid w:val="00073DC9"/>
    <w:rsid w:val="00077EF5"/>
    <w:rsid w:val="000815BE"/>
    <w:rsid w:val="00081D3A"/>
    <w:rsid w:val="00082D96"/>
    <w:rsid w:val="00083F35"/>
    <w:rsid w:val="000841A2"/>
    <w:rsid w:val="00084501"/>
    <w:rsid w:val="000846D1"/>
    <w:rsid w:val="00085426"/>
    <w:rsid w:val="00087572"/>
    <w:rsid w:val="00090B49"/>
    <w:rsid w:val="00094E34"/>
    <w:rsid w:val="000963B9"/>
    <w:rsid w:val="00096A7E"/>
    <w:rsid w:val="000A416D"/>
    <w:rsid w:val="000A64ED"/>
    <w:rsid w:val="000A6665"/>
    <w:rsid w:val="000A6772"/>
    <w:rsid w:val="000B0A95"/>
    <w:rsid w:val="000B3334"/>
    <w:rsid w:val="000B4ED7"/>
    <w:rsid w:val="000B7914"/>
    <w:rsid w:val="000C21F0"/>
    <w:rsid w:val="000C5ADE"/>
    <w:rsid w:val="000C765F"/>
    <w:rsid w:val="000C76CE"/>
    <w:rsid w:val="000D28F2"/>
    <w:rsid w:val="000D30F4"/>
    <w:rsid w:val="000D484C"/>
    <w:rsid w:val="000D57F8"/>
    <w:rsid w:val="000D737B"/>
    <w:rsid w:val="000E111E"/>
    <w:rsid w:val="000E211C"/>
    <w:rsid w:val="000E31A5"/>
    <w:rsid w:val="000E48B8"/>
    <w:rsid w:val="000E6827"/>
    <w:rsid w:val="000E69C5"/>
    <w:rsid w:val="000F213B"/>
    <w:rsid w:val="00101579"/>
    <w:rsid w:val="00101F77"/>
    <w:rsid w:val="00103541"/>
    <w:rsid w:val="00103B58"/>
    <w:rsid w:val="00104B7E"/>
    <w:rsid w:val="001063E7"/>
    <w:rsid w:val="00106406"/>
    <w:rsid w:val="00106A9C"/>
    <w:rsid w:val="001109BB"/>
    <w:rsid w:val="001111B3"/>
    <w:rsid w:val="001115E0"/>
    <w:rsid w:val="001122D9"/>
    <w:rsid w:val="00112973"/>
    <w:rsid w:val="00113CFB"/>
    <w:rsid w:val="00113E65"/>
    <w:rsid w:val="001144D2"/>
    <w:rsid w:val="00114B63"/>
    <w:rsid w:val="00115CEC"/>
    <w:rsid w:val="00116BBB"/>
    <w:rsid w:val="001175FE"/>
    <w:rsid w:val="00121698"/>
    <w:rsid w:val="001246DE"/>
    <w:rsid w:val="00124FB9"/>
    <w:rsid w:val="001270A9"/>
    <w:rsid w:val="00127796"/>
    <w:rsid w:val="00130016"/>
    <w:rsid w:val="00130455"/>
    <w:rsid w:val="00132043"/>
    <w:rsid w:val="0013274C"/>
    <w:rsid w:val="00133A1A"/>
    <w:rsid w:val="001367B8"/>
    <w:rsid w:val="001373A9"/>
    <w:rsid w:val="00137BE4"/>
    <w:rsid w:val="00141A53"/>
    <w:rsid w:val="00142462"/>
    <w:rsid w:val="001426D0"/>
    <w:rsid w:val="001443D5"/>
    <w:rsid w:val="00146CC5"/>
    <w:rsid w:val="00147B34"/>
    <w:rsid w:val="00150D35"/>
    <w:rsid w:val="00153593"/>
    <w:rsid w:val="001557E8"/>
    <w:rsid w:val="0016147B"/>
    <w:rsid w:val="00161653"/>
    <w:rsid w:val="001622CB"/>
    <w:rsid w:val="001623A6"/>
    <w:rsid w:val="00163273"/>
    <w:rsid w:val="00164167"/>
    <w:rsid w:val="00164E82"/>
    <w:rsid w:val="00165267"/>
    <w:rsid w:val="00173549"/>
    <w:rsid w:val="001739EC"/>
    <w:rsid w:val="001746E8"/>
    <w:rsid w:val="00174AC0"/>
    <w:rsid w:val="00176E5F"/>
    <w:rsid w:val="001800B4"/>
    <w:rsid w:val="00182DFD"/>
    <w:rsid w:val="00185F77"/>
    <w:rsid w:val="00186695"/>
    <w:rsid w:val="00191189"/>
    <w:rsid w:val="00192E02"/>
    <w:rsid w:val="001930AA"/>
    <w:rsid w:val="00194372"/>
    <w:rsid w:val="001947FF"/>
    <w:rsid w:val="00195E8B"/>
    <w:rsid w:val="001968FA"/>
    <w:rsid w:val="001A310B"/>
    <w:rsid w:val="001A3B5C"/>
    <w:rsid w:val="001A4115"/>
    <w:rsid w:val="001A5394"/>
    <w:rsid w:val="001A5837"/>
    <w:rsid w:val="001A62F5"/>
    <w:rsid w:val="001B0BFA"/>
    <w:rsid w:val="001B12D9"/>
    <w:rsid w:val="001B1D8A"/>
    <w:rsid w:val="001B3A85"/>
    <w:rsid w:val="001B3C0C"/>
    <w:rsid w:val="001C0E04"/>
    <w:rsid w:val="001C2A5F"/>
    <w:rsid w:val="001C696B"/>
    <w:rsid w:val="001C6E71"/>
    <w:rsid w:val="001D0D6C"/>
    <w:rsid w:val="001E21F3"/>
    <w:rsid w:val="001E5659"/>
    <w:rsid w:val="001E6AA0"/>
    <w:rsid w:val="001E6E79"/>
    <w:rsid w:val="001F2D0B"/>
    <w:rsid w:val="001F34C2"/>
    <w:rsid w:val="001F3DF6"/>
    <w:rsid w:val="001F5C3D"/>
    <w:rsid w:val="00201917"/>
    <w:rsid w:val="00204B33"/>
    <w:rsid w:val="0020520C"/>
    <w:rsid w:val="00212FE4"/>
    <w:rsid w:val="00213696"/>
    <w:rsid w:val="00213B4B"/>
    <w:rsid w:val="002170CF"/>
    <w:rsid w:val="00220290"/>
    <w:rsid w:val="00225527"/>
    <w:rsid w:val="00225721"/>
    <w:rsid w:val="0023113D"/>
    <w:rsid w:val="00231197"/>
    <w:rsid w:val="0023249A"/>
    <w:rsid w:val="0023298B"/>
    <w:rsid w:val="00233813"/>
    <w:rsid w:val="002344B1"/>
    <w:rsid w:val="00235299"/>
    <w:rsid w:val="0023759E"/>
    <w:rsid w:val="002443A3"/>
    <w:rsid w:val="0024551A"/>
    <w:rsid w:val="0025161C"/>
    <w:rsid w:val="00254172"/>
    <w:rsid w:val="002544C8"/>
    <w:rsid w:val="00255515"/>
    <w:rsid w:val="00256FDA"/>
    <w:rsid w:val="002674BF"/>
    <w:rsid w:val="00270DFF"/>
    <w:rsid w:val="002730D2"/>
    <w:rsid w:val="002739D3"/>
    <w:rsid w:val="00275B19"/>
    <w:rsid w:val="0027785A"/>
    <w:rsid w:val="0028063B"/>
    <w:rsid w:val="00280BF4"/>
    <w:rsid w:val="00280C7D"/>
    <w:rsid w:val="00283876"/>
    <w:rsid w:val="002845A4"/>
    <w:rsid w:val="00284948"/>
    <w:rsid w:val="002854CF"/>
    <w:rsid w:val="00285B82"/>
    <w:rsid w:val="0029049D"/>
    <w:rsid w:val="00290933"/>
    <w:rsid w:val="00292F22"/>
    <w:rsid w:val="00293541"/>
    <w:rsid w:val="00295A5A"/>
    <w:rsid w:val="00295F18"/>
    <w:rsid w:val="00296BD2"/>
    <w:rsid w:val="002973C4"/>
    <w:rsid w:val="002979D2"/>
    <w:rsid w:val="002A199F"/>
    <w:rsid w:val="002A29C8"/>
    <w:rsid w:val="002A3678"/>
    <w:rsid w:val="002A730E"/>
    <w:rsid w:val="002A7D71"/>
    <w:rsid w:val="002B08E9"/>
    <w:rsid w:val="002B1760"/>
    <w:rsid w:val="002B44BB"/>
    <w:rsid w:val="002B4DC5"/>
    <w:rsid w:val="002B63D1"/>
    <w:rsid w:val="002B68FD"/>
    <w:rsid w:val="002B728D"/>
    <w:rsid w:val="002C2E01"/>
    <w:rsid w:val="002C2FAA"/>
    <w:rsid w:val="002C30CF"/>
    <w:rsid w:val="002C6EA1"/>
    <w:rsid w:val="002C7BBF"/>
    <w:rsid w:val="002D53D9"/>
    <w:rsid w:val="002D5AB3"/>
    <w:rsid w:val="002D638D"/>
    <w:rsid w:val="002D66A7"/>
    <w:rsid w:val="002E0E20"/>
    <w:rsid w:val="002E1A16"/>
    <w:rsid w:val="002E24A6"/>
    <w:rsid w:val="002E58BB"/>
    <w:rsid w:val="002F099C"/>
    <w:rsid w:val="002F2206"/>
    <w:rsid w:val="002F6813"/>
    <w:rsid w:val="00302DF2"/>
    <w:rsid w:val="003030ED"/>
    <w:rsid w:val="003049B5"/>
    <w:rsid w:val="00304C51"/>
    <w:rsid w:val="0030629D"/>
    <w:rsid w:val="00312715"/>
    <w:rsid w:val="00314F6A"/>
    <w:rsid w:val="00315073"/>
    <w:rsid w:val="0031594F"/>
    <w:rsid w:val="003225B0"/>
    <w:rsid w:val="003230DF"/>
    <w:rsid w:val="00324A51"/>
    <w:rsid w:val="00325283"/>
    <w:rsid w:val="00327BE5"/>
    <w:rsid w:val="00327D4B"/>
    <w:rsid w:val="003316B6"/>
    <w:rsid w:val="00331A02"/>
    <w:rsid w:val="00332700"/>
    <w:rsid w:val="00332CE8"/>
    <w:rsid w:val="003331B8"/>
    <w:rsid w:val="003336AF"/>
    <w:rsid w:val="00337989"/>
    <w:rsid w:val="00343046"/>
    <w:rsid w:val="00351299"/>
    <w:rsid w:val="00351D66"/>
    <w:rsid w:val="003522B4"/>
    <w:rsid w:val="003522EB"/>
    <w:rsid w:val="00352FB2"/>
    <w:rsid w:val="00355072"/>
    <w:rsid w:val="0036014E"/>
    <w:rsid w:val="003607A2"/>
    <w:rsid w:val="00360910"/>
    <w:rsid w:val="00361040"/>
    <w:rsid w:val="003616B1"/>
    <w:rsid w:val="00362F64"/>
    <w:rsid w:val="00364417"/>
    <w:rsid w:val="00364649"/>
    <w:rsid w:val="0036545B"/>
    <w:rsid w:val="00365563"/>
    <w:rsid w:val="00367DA2"/>
    <w:rsid w:val="00371036"/>
    <w:rsid w:val="003764C4"/>
    <w:rsid w:val="00377432"/>
    <w:rsid w:val="00380B92"/>
    <w:rsid w:val="003813AF"/>
    <w:rsid w:val="00383BC0"/>
    <w:rsid w:val="00384DE2"/>
    <w:rsid w:val="003903BD"/>
    <w:rsid w:val="00391915"/>
    <w:rsid w:val="00392FDF"/>
    <w:rsid w:val="00393955"/>
    <w:rsid w:val="003A12E0"/>
    <w:rsid w:val="003A1572"/>
    <w:rsid w:val="003A3586"/>
    <w:rsid w:val="003A48EA"/>
    <w:rsid w:val="003A4EB9"/>
    <w:rsid w:val="003A7D57"/>
    <w:rsid w:val="003B0515"/>
    <w:rsid w:val="003B0812"/>
    <w:rsid w:val="003B3FAB"/>
    <w:rsid w:val="003B4A15"/>
    <w:rsid w:val="003B4F13"/>
    <w:rsid w:val="003B74E1"/>
    <w:rsid w:val="003C19DD"/>
    <w:rsid w:val="003C1C70"/>
    <w:rsid w:val="003C2F04"/>
    <w:rsid w:val="003C2FEA"/>
    <w:rsid w:val="003D1966"/>
    <w:rsid w:val="003D2244"/>
    <w:rsid w:val="003D38B1"/>
    <w:rsid w:val="003D4D59"/>
    <w:rsid w:val="003D6000"/>
    <w:rsid w:val="003D72F5"/>
    <w:rsid w:val="003D731F"/>
    <w:rsid w:val="003E26C1"/>
    <w:rsid w:val="003E327D"/>
    <w:rsid w:val="003E5BC6"/>
    <w:rsid w:val="003E5D0A"/>
    <w:rsid w:val="003F06DF"/>
    <w:rsid w:val="003F0942"/>
    <w:rsid w:val="003F0B80"/>
    <w:rsid w:val="003F0D58"/>
    <w:rsid w:val="003F1EAE"/>
    <w:rsid w:val="003F20A5"/>
    <w:rsid w:val="003F242E"/>
    <w:rsid w:val="003F48DA"/>
    <w:rsid w:val="0040283F"/>
    <w:rsid w:val="00402DE1"/>
    <w:rsid w:val="00403B86"/>
    <w:rsid w:val="004049AA"/>
    <w:rsid w:val="00405AFE"/>
    <w:rsid w:val="00407AEC"/>
    <w:rsid w:val="00410A1A"/>
    <w:rsid w:val="00411311"/>
    <w:rsid w:val="004156DE"/>
    <w:rsid w:val="004159DA"/>
    <w:rsid w:val="0041744E"/>
    <w:rsid w:val="00422804"/>
    <w:rsid w:val="00423B30"/>
    <w:rsid w:val="0042408B"/>
    <w:rsid w:val="004254B0"/>
    <w:rsid w:val="00427AB6"/>
    <w:rsid w:val="00431D7F"/>
    <w:rsid w:val="00431F35"/>
    <w:rsid w:val="00434EDE"/>
    <w:rsid w:val="004350B9"/>
    <w:rsid w:val="004352FC"/>
    <w:rsid w:val="0043680D"/>
    <w:rsid w:val="00437365"/>
    <w:rsid w:val="00443EC2"/>
    <w:rsid w:val="00444228"/>
    <w:rsid w:val="00444CB8"/>
    <w:rsid w:val="00445581"/>
    <w:rsid w:val="00447EFA"/>
    <w:rsid w:val="00452891"/>
    <w:rsid w:val="00456066"/>
    <w:rsid w:val="00456912"/>
    <w:rsid w:val="00457B08"/>
    <w:rsid w:val="00457EDC"/>
    <w:rsid w:val="004609CB"/>
    <w:rsid w:val="00460BA7"/>
    <w:rsid w:val="004613F9"/>
    <w:rsid w:val="0046268E"/>
    <w:rsid w:val="00462D34"/>
    <w:rsid w:val="00463A7E"/>
    <w:rsid w:val="00464C93"/>
    <w:rsid w:val="00466CFE"/>
    <w:rsid w:val="00472046"/>
    <w:rsid w:val="00477404"/>
    <w:rsid w:val="00480B8F"/>
    <w:rsid w:val="00482D2D"/>
    <w:rsid w:val="0048343F"/>
    <w:rsid w:val="004857E5"/>
    <w:rsid w:val="00486414"/>
    <w:rsid w:val="00490E5F"/>
    <w:rsid w:val="00492A26"/>
    <w:rsid w:val="0049312F"/>
    <w:rsid w:val="00496D3F"/>
    <w:rsid w:val="004A10AF"/>
    <w:rsid w:val="004A5EAB"/>
    <w:rsid w:val="004A6F5A"/>
    <w:rsid w:val="004B0560"/>
    <w:rsid w:val="004B0D40"/>
    <w:rsid w:val="004B3652"/>
    <w:rsid w:val="004B611F"/>
    <w:rsid w:val="004B68DB"/>
    <w:rsid w:val="004C1A5D"/>
    <w:rsid w:val="004C1F7B"/>
    <w:rsid w:val="004C3B7D"/>
    <w:rsid w:val="004C5839"/>
    <w:rsid w:val="004D0E77"/>
    <w:rsid w:val="004D26DE"/>
    <w:rsid w:val="004D2F09"/>
    <w:rsid w:val="004D3885"/>
    <w:rsid w:val="004D3C00"/>
    <w:rsid w:val="004D42D2"/>
    <w:rsid w:val="004D4D0E"/>
    <w:rsid w:val="004D73F3"/>
    <w:rsid w:val="004D7726"/>
    <w:rsid w:val="004D7AEC"/>
    <w:rsid w:val="004E0BC3"/>
    <w:rsid w:val="004E14F5"/>
    <w:rsid w:val="004E1CFD"/>
    <w:rsid w:val="004E3528"/>
    <w:rsid w:val="004E5686"/>
    <w:rsid w:val="004E7F99"/>
    <w:rsid w:val="004F22C4"/>
    <w:rsid w:val="004F4323"/>
    <w:rsid w:val="004F4560"/>
    <w:rsid w:val="004F5848"/>
    <w:rsid w:val="004F64C4"/>
    <w:rsid w:val="004F68A1"/>
    <w:rsid w:val="004F6E90"/>
    <w:rsid w:val="004F723F"/>
    <w:rsid w:val="00500B71"/>
    <w:rsid w:val="00503397"/>
    <w:rsid w:val="005041FC"/>
    <w:rsid w:val="005042DF"/>
    <w:rsid w:val="005042E3"/>
    <w:rsid w:val="005044F0"/>
    <w:rsid w:val="00504D93"/>
    <w:rsid w:val="005074EC"/>
    <w:rsid w:val="00511818"/>
    <w:rsid w:val="00512D6D"/>
    <w:rsid w:val="0051484D"/>
    <w:rsid w:val="00514A10"/>
    <w:rsid w:val="0051572A"/>
    <w:rsid w:val="00515D4A"/>
    <w:rsid w:val="0051766B"/>
    <w:rsid w:val="0052009A"/>
    <w:rsid w:val="00521440"/>
    <w:rsid w:val="00521BA2"/>
    <w:rsid w:val="00521CB4"/>
    <w:rsid w:val="00522E63"/>
    <w:rsid w:val="00523BE1"/>
    <w:rsid w:val="0052411E"/>
    <w:rsid w:val="00524421"/>
    <w:rsid w:val="00524C6A"/>
    <w:rsid w:val="00524DB9"/>
    <w:rsid w:val="005311C1"/>
    <w:rsid w:val="00533ABD"/>
    <w:rsid w:val="005352CB"/>
    <w:rsid w:val="005370E8"/>
    <w:rsid w:val="005405F9"/>
    <w:rsid w:val="00541850"/>
    <w:rsid w:val="005420BC"/>
    <w:rsid w:val="00543FA6"/>
    <w:rsid w:val="005442BB"/>
    <w:rsid w:val="0054466B"/>
    <w:rsid w:val="0054489E"/>
    <w:rsid w:val="00545570"/>
    <w:rsid w:val="00545BC9"/>
    <w:rsid w:val="00547C39"/>
    <w:rsid w:val="0055139B"/>
    <w:rsid w:val="005515CC"/>
    <w:rsid w:val="00551DD6"/>
    <w:rsid w:val="00551F3F"/>
    <w:rsid w:val="00554A9C"/>
    <w:rsid w:val="00554B4E"/>
    <w:rsid w:val="0056149B"/>
    <w:rsid w:val="00562EFB"/>
    <w:rsid w:val="00566072"/>
    <w:rsid w:val="00567CC4"/>
    <w:rsid w:val="005727DC"/>
    <w:rsid w:val="00574E04"/>
    <w:rsid w:val="00575CE2"/>
    <w:rsid w:val="005765DA"/>
    <w:rsid w:val="00576707"/>
    <w:rsid w:val="0058141C"/>
    <w:rsid w:val="00582AC3"/>
    <w:rsid w:val="005849DB"/>
    <w:rsid w:val="00584B03"/>
    <w:rsid w:val="00586434"/>
    <w:rsid w:val="0058766F"/>
    <w:rsid w:val="00593816"/>
    <w:rsid w:val="005A147C"/>
    <w:rsid w:val="005A2AD5"/>
    <w:rsid w:val="005B0C70"/>
    <w:rsid w:val="005B114B"/>
    <w:rsid w:val="005B3372"/>
    <w:rsid w:val="005B3B4B"/>
    <w:rsid w:val="005C24A7"/>
    <w:rsid w:val="005C628C"/>
    <w:rsid w:val="005C7456"/>
    <w:rsid w:val="005C746F"/>
    <w:rsid w:val="005C7802"/>
    <w:rsid w:val="005D20F6"/>
    <w:rsid w:val="005D2533"/>
    <w:rsid w:val="005D3B43"/>
    <w:rsid w:val="005E19E1"/>
    <w:rsid w:val="005E478A"/>
    <w:rsid w:val="005E4815"/>
    <w:rsid w:val="005E547B"/>
    <w:rsid w:val="005E6710"/>
    <w:rsid w:val="005E76B5"/>
    <w:rsid w:val="005E7E36"/>
    <w:rsid w:val="005F6C8A"/>
    <w:rsid w:val="006058AC"/>
    <w:rsid w:val="0061071A"/>
    <w:rsid w:val="00610D83"/>
    <w:rsid w:val="0061386C"/>
    <w:rsid w:val="00617F3C"/>
    <w:rsid w:val="006209E5"/>
    <w:rsid w:val="00620AB4"/>
    <w:rsid w:val="00623C75"/>
    <w:rsid w:val="00625E3B"/>
    <w:rsid w:val="00626511"/>
    <w:rsid w:val="006307D3"/>
    <w:rsid w:val="00632A5A"/>
    <w:rsid w:val="0063386B"/>
    <w:rsid w:val="0063513A"/>
    <w:rsid w:val="00636877"/>
    <w:rsid w:val="0064073D"/>
    <w:rsid w:val="00640E7C"/>
    <w:rsid w:val="00642C4A"/>
    <w:rsid w:val="0064575D"/>
    <w:rsid w:val="00646E5A"/>
    <w:rsid w:val="006471BF"/>
    <w:rsid w:val="0065019E"/>
    <w:rsid w:val="00651D0F"/>
    <w:rsid w:val="00652E73"/>
    <w:rsid w:val="0065344F"/>
    <w:rsid w:val="00655FF9"/>
    <w:rsid w:val="00657370"/>
    <w:rsid w:val="00657CA4"/>
    <w:rsid w:val="00660EFE"/>
    <w:rsid w:val="00661A86"/>
    <w:rsid w:val="00663307"/>
    <w:rsid w:val="00663E0A"/>
    <w:rsid w:val="00664085"/>
    <w:rsid w:val="00664F44"/>
    <w:rsid w:val="00667558"/>
    <w:rsid w:val="00667980"/>
    <w:rsid w:val="00672C59"/>
    <w:rsid w:val="00675E16"/>
    <w:rsid w:val="00680E41"/>
    <w:rsid w:val="00682F6B"/>
    <w:rsid w:val="00683E54"/>
    <w:rsid w:val="00685A15"/>
    <w:rsid w:val="0069065F"/>
    <w:rsid w:val="00691C7D"/>
    <w:rsid w:val="00691CB4"/>
    <w:rsid w:val="00693337"/>
    <w:rsid w:val="00695338"/>
    <w:rsid w:val="0069568F"/>
    <w:rsid w:val="006A0F6F"/>
    <w:rsid w:val="006A1FF1"/>
    <w:rsid w:val="006A4402"/>
    <w:rsid w:val="006A76F6"/>
    <w:rsid w:val="006B2A11"/>
    <w:rsid w:val="006B39BE"/>
    <w:rsid w:val="006B45E4"/>
    <w:rsid w:val="006B4785"/>
    <w:rsid w:val="006B6682"/>
    <w:rsid w:val="006C2864"/>
    <w:rsid w:val="006C36FC"/>
    <w:rsid w:val="006C4493"/>
    <w:rsid w:val="006D3158"/>
    <w:rsid w:val="006D3792"/>
    <w:rsid w:val="006D3D08"/>
    <w:rsid w:val="006D4099"/>
    <w:rsid w:val="006D5AB3"/>
    <w:rsid w:val="006E2701"/>
    <w:rsid w:val="006E3553"/>
    <w:rsid w:val="006E654E"/>
    <w:rsid w:val="006F1453"/>
    <w:rsid w:val="006F4578"/>
    <w:rsid w:val="006F51B1"/>
    <w:rsid w:val="006F6418"/>
    <w:rsid w:val="006F71BE"/>
    <w:rsid w:val="007056EA"/>
    <w:rsid w:val="00705E1D"/>
    <w:rsid w:val="007072E0"/>
    <w:rsid w:val="00707716"/>
    <w:rsid w:val="0071015D"/>
    <w:rsid w:val="007111ED"/>
    <w:rsid w:val="00715EB2"/>
    <w:rsid w:val="00721741"/>
    <w:rsid w:val="00723078"/>
    <w:rsid w:val="007240CC"/>
    <w:rsid w:val="00733C5D"/>
    <w:rsid w:val="00733D25"/>
    <w:rsid w:val="00736244"/>
    <w:rsid w:val="00740E9F"/>
    <w:rsid w:val="0074192B"/>
    <w:rsid w:val="00742127"/>
    <w:rsid w:val="007430C8"/>
    <w:rsid w:val="0074513B"/>
    <w:rsid w:val="00745D8E"/>
    <w:rsid w:val="007463B0"/>
    <w:rsid w:val="007479F2"/>
    <w:rsid w:val="007508C4"/>
    <w:rsid w:val="00751CA1"/>
    <w:rsid w:val="00752C71"/>
    <w:rsid w:val="00752D38"/>
    <w:rsid w:val="007631CC"/>
    <w:rsid w:val="00766047"/>
    <w:rsid w:val="00766D4C"/>
    <w:rsid w:val="0077197D"/>
    <w:rsid w:val="0078051D"/>
    <w:rsid w:val="00786948"/>
    <w:rsid w:val="00787674"/>
    <w:rsid w:val="00790EAE"/>
    <w:rsid w:val="007953BA"/>
    <w:rsid w:val="007A2A76"/>
    <w:rsid w:val="007A2B4B"/>
    <w:rsid w:val="007A5FE6"/>
    <w:rsid w:val="007A6375"/>
    <w:rsid w:val="007A6D94"/>
    <w:rsid w:val="007A78C3"/>
    <w:rsid w:val="007A79FF"/>
    <w:rsid w:val="007B0147"/>
    <w:rsid w:val="007B2722"/>
    <w:rsid w:val="007B50C9"/>
    <w:rsid w:val="007B620D"/>
    <w:rsid w:val="007B6246"/>
    <w:rsid w:val="007B6B49"/>
    <w:rsid w:val="007C01F4"/>
    <w:rsid w:val="007C4436"/>
    <w:rsid w:val="007C54C5"/>
    <w:rsid w:val="007C69FA"/>
    <w:rsid w:val="007C6F98"/>
    <w:rsid w:val="007C7186"/>
    <w:rsid w:val="007C7ADD"/>
    <w:rsid w:val="007C7F79"/>
    <w:rsid w:val="007D2646"/>
    <w:rsid w:val="007D3C8E"/>
    <w:rsid w:val="007D650D"/>
    <w:rsid w:val="007E3C3C"/>
    <w:rsid w:val="007E3CA9"/>
    <w:rsid w:val="007E488F"/>
    <w:rsid w:val="007E4EA1"/>
    <w:rsid w:val="007E538A"/>
    <w:rsid w:val="007E5BCE"/>
    <w:rsid w:val="007E62DF"/>
    <w:rsid w:val="007E64A3"/>
    <w:rsid w:val="007E72BE"/>
    <w:rsid w:val="007F27E1"/>
    <w:rsid w:val="007F6CA4"/>
    <w:rsid w:val="00800469"/>
    <w:rsid w:val="00803E44"/>
    <w:rsid w:val="008058D3"/>
    <w:rsid w:val="008147A0"/>
    <w:rsid w:val="00815829"/>
    <w:rsid w:val="00816192"/>
    <w:rsid w:val="0081693D"/>
    <w:rsid w:val="00816A17"/>
    <w:rsid w:val="008174D1"/>
    <w:rsid w:val="00820657"/>
    <w:rsid w:val="008220BD"/>
    <w:rsid w:val="00830211"/>
    <w:rsid w:val="0083316A"/>
    <w:rsid w:val="00842249"/>
    <w:rsid w:val="0084378F"/>
    <w:rsid w:val="00843D5A"/>
    <w:rsid w:val="0084414D"/>
    <w:rsid w:val="00844B5A"/>
    <w:rsid w:val="00845196"/>
    <w:rsid w:val="00846F77"/>
    <w:rsid w:val="008478F8"/>
    <w:rsid w:val="00853D90"/>
    <w:rsid w:val="00854917"/>
    <w:rsid w:val="00854AB4"/>
    <w:rsid w:val="00854FEB"/>
    <w:rsid w:val="00857987"/>
    <w:rsid w:val="0086425B"/>
    <w:rsid w:val="0086451B"/>
    <w:rsid w:val="008647E5"/>
    <w:rsid w:val="00866BFE"/>
    <w:rsid w:val="0087009D"/>
    <w:rsid w:val="00871AEA"/>
    <w:rsid w:val="00871C09"/>
    <w:rsid w:val="00871CD7"/>
    <w:rsid w:val="00871DE3"/>
    <w:rsid w:val="008730B7"/>
    <w:rsid w:val="008811C4"/>
    <w:rsid w:val="0088171A"/>
    <w:rsid w:val="00885E0C"/>
    <w:rsid w:val="008869C8"/>
    <w:rsid w:val="0088798F"/>
    <w:rsid w:val="00887D30"/>
    <w:rsid w:val="0089028E"/>
    <w:rsid w:val="0089109C"/>
    <w:rsid w:val="00891131"/>
    <w:rsid w:val="008916D9"/>
    <w:rsid w:val="00893C4F"/>
    <w:rsid w:val="00894D0F"/>
    <w:rsid w:val="00894F14"/>
    <w:rsid w:val="008A4818"/>
    <w:rsid w:val="008A4BC1"/>
    <w:rsid w:val="008A514A"/>
    <w:rsid w:val="008B008D"/>
    <w:rsid w:val="008B0DAC"/>
    <w:rsid w:val="008B1630"/>
    <w:rsid w:val="008B325B"/>
    <w:rsid w:val="008B3F88"/>
    <w:rsid w:val="008B46B9"/>
    <w:rsid w:val="008B4F5B"/>
    <w:rsid w:val="008B63BD"/>
    <w:rsid w:val="008B7ECC"/>
    <w:rsid w:val="008C5B91"/>
    <w:rsid w:val="008D2849"/>
    <w:rsid w:val="008D375A"/>
    <w:rsid w:val="008D38B2"/>
    <w:rsid w:val="008D4EE6"/>
    <w:rsid w:val="008D61EC"/>
    <w:rsid w:val="008D6564"/>
    <w:rsid w:val="008D790A"/>
    <w:rsid w:val="008E127F"/>
    <w:rsid w:val="008E168F"/>
    <w:rsid w:val="008E2EB6"/>
    <w:rsid w:val="008E38E8"/>
    <w:rsid w:val="008E4AD3"/>
    <w:rsid w:val="008E512B"/>
    <w:rsid w:val="008E66D8"/>
    <w:rsid w:val="008F065C"/>
    <w:rsid w:val="008F2A8E"/>
    <w:rsid w:val="008F79BE"/>
    <w:rsid w:val="00910D20"/>
    <w:rsid w:val="009143D2"/>
    <w:rsid w:val="00915FEF"/>
    <w:rsid w:val="00917851"/>
    <w:rsid w:val="00923222"/>
    <w:rsid w:val="00926D44"/>
    <w:rsid w:val="0092775A"/>
    <w:rsid w:val="00930C5E"/>
    <w:rsid w:val="009318CE"/>
    <w:rsid w:val="00934B15"/>
    <w:rsid w:val="0093765B"/>
    <w:rsid w:val="00937F77"/>
    <w:rsid w:val="00940EA5"/>
    <w:rsid w:val="00942460"/>
    <w:rsid w:val="0094392D"/>
    <w:rsid w:val="00945D6A"/>
    <w:rsid w:val="00947F1D"/>
    <w:rsid w:val="009507A0"/>
    <w:rsid w:val="00952527"/>
    <w:rsid w:val="00954ACB"/>
    <w:rsid w:val="00956FE9"/>
    <w:rsid w:val="00960E39"/>
    <w:rsid w:val="009614F7"/>
    <w:rsid w:val="00961CBC"/>
    <w:rsid w:val="00963B88"/>
    <w:rsid w:val="0096562C"/>
    <w:rsid w:val="00970623"/>
    <w:rsid w:val="009709EB"/>
    <w:rsid w:val="0097101B"/>
    <w:rsid w:val="009713BD"/>
    <w:rsid w:val="0097402B"/>
    <w:rsid w:val="0097434D"/>
    <w:rsid w:val="00974FA1"/>
    <w:rsid w:val="00974FAC"/>
    <w:rsid w:val="00975AA3"/>
    <w:rsid w:val="00976FFD"/>
    <w:rsid w:val="009858B8"/>
    <w:rsid w:val="00985E9C"/>
    <w:rsid w:val="00986D96"/>
    <w:rsid w:val="009912A5"/>
    <w:rsid w:val="00995AFC"/>
    <w:rsid w:val="009A29EA"/>
    <w:rsid w:val="009A53C8"/>
    <w:rsid w:val="009A5E5B"/>
    <w:rsid w:val="009A631A"/>
    <w:rsid w:val="009A6DE8"/>
    <w:rsid w:val="009A70EA"/>
    <w:rsid w:val="009B0E07"/>
    <w:rsid w:val="009B1CE5"/>
    <w:rsid w:val="009B31A2"/>
    <w:rsid w:val="009B41A4"/>
    <w:rsid w:val="009B61DA"/>
    <w:rsid w:val="009B6BF4"/>
    <w:rsid w:val="009B7245"/>
    <w:rsid w:val="009B7377"/>
    <w:rsid w:val="009C2A55"/>
    <w:rsid w:val="009C5116"/>
    <w:rsid w:val="009C538F"/>
    <w:rsid w:val="009C564B"/>
    <w:rsid w:val="009C6787"/>
    <w:rsid w:val="009D412C"/>
    <w:rsid w:val="009D6589"/>
    <w:rsid w:val="009E095A"/>
    <w:rsid w:val="009E39DA"/>
    <w:rsid w:val="009E48F5"/>
    <w:rsid w:val="009E4EBD"/>
    <w:rsid w:val="009E7536"/>
    <w:rsid w:val="009F3ED1"/>
    <w:rsid w:val="009F50B7"/>
    <w:rsid w:val="009F6FD7"/>
    <w:rsid w:val="009F7C8B"/>
    <w:rsid w:val="00A0104F"/>
    <w:rsid w:val="00A04A64"/>
    <w:rsid w:val="00A05D36"/>
    <w:rsid w:val="00A1019C"/>
    <w:rsid w:val="00A10994"/>
    <w:rsid w:val="00A10BA1"/>
    <w:rsid w:val="00A115A2"/>
    <w:rsid w:val="00A160DF"/>
    <w:rsid w:val="00A17C7A"/>
    <w:rsid w:val="00A202B0"/>
    <w:rsid w:val="00A21FF0"/>
    <w:rsid w:val="00A22060"/>
    <w:rsid w:val="00A22066"/>
    <w:rsid w:val="00A2238E"/>
    <w:rsid w:val="00A229B5"/>
    <w:rsid w:val="00A30B17"/>
    <w:rsid w:val="00A33408"/>
    <w:rsid w:val="00A3402F"/>
    <w:rsid w:val="00A36579"/>
    <w:rsid w:val="00A40486"/>
    <w:rsid w:val="00A412A2"/>
    <w:rsid w:val="00A41545"/>
    <w:rsid w:val="00A4271B"/>
    <w:rsid w:val="00A44CD4"/>
    <w:rsid w:val="00A46C56"/>
    <w:rsid w:val="00A47502"/>
    <w:rsid w:val="00A500F2"/>
    <w:rsid w:val="00A518E4"/>
    <w:rsid w:val="00A51D25"/>
    <w:rsid w:val="00A52940"/>
    <w:rsid w:val="00A55291"/>
    <w:rsid w:val="00A61531"/>
    <w:rsid w:val="00A63F52"/>
    <w:rsid w:val="00A662D6"/>
    <w:rsid w:val="00A67371"/>
    <w:rsid w:val="00A72221"/>
    <w:rsid w:val="00A738D3"/>
    <w:rsid w:val="00A7496B"/>
    <w:rsid w:val="00A754DB"/>
    <w:rsid w:val="00A76867"/>
    <w:rsid w:val="00A7734E"/>
    <w:rsid w:val="00A7741E"/>
    <w:rsid w:val="00A77FB6"/>
    <w:rsid w:val="00A80D24"/>
    <w:rsid w:val="00A81742"/>
    <w:rsid w:val="00A81897"/>
    <w:rsid w:val="00A831A9"/>
    <w:rsid w:val="00A83B57"/>
    <w:rsid w:val="00A87285"/>
    <w:rsid w:val="00A875D6"/>
    <w:rsid w:val="00A87A99"/>
    <w:rsid w:val="00A90FCF"/>
    <w:rsid w:val="00A9134D"/>
    <w:rsid w:val="00A92E1E"/>
    <w:rsid w:val="00A9409A"/>
    <w:rsid w:val="00A943DA"/>
    <w:rsid w:val="00A950BA"/>
    <w:rsid w:val="00A962FD"/>
    <w:rsid w:val="00AA6F3D"/>
    <w:rsid w:val="00AA7280"/>
    <w:rsid w:val="00AA7334"/>
    <w:rsid w:val="00AA7855"/>
    <w:rsid w:val="00AA78AA"/>
    <w:rsid w:val="00AA7D93"/>
    <w:rsid w:val="00AA7DEE"/>
    <w:rsid w:val="00AB08D6"/>
    <w:rsid w:val="00AB15DB"/>
    <w:rsid w:val="00AB56C8"/>
    <w:rsid w:val="00AB5B9F"/>
    <w:rsid w:val="00AB713C"/>
    <w:rsid w:val="00AB76EC"/>
    <w:rsid w:val="00AC0702"/>
    <w:rsid w:val="00AC1E74"/>
    <w:rsid w:val="00AC2206"/>
    <w:rsid w:val="00AC270A"/>
    <w:rsid w:val="00AC2ECF"/>
    <w:rsid w:val="00AC58DA"/>
    <w:rsid w:val="00AC610E"/>
    <w:rsid w:val="00AC7DDE"/>
    <w:rsid w:val="00AD0ED2"/>
    <w:rsid w:val="00AD4938"/>
    <w:rsid w:val="00AD6869"/>
    <w:rsid w:val="00AD71A4"/>
    <w:rsid w:val="00AD7320"/>
    <w:rsid w:val="00AD7A03"/>
    <w:rsid w:val="00AE366F"/>
    <w:rsid w:val="00AE467B"/>
    <w:rsid w:val="00AE59E6"/>
    <w:rsid w:val="00AE60A8"/>
    <w:rsid w:val="00AE7081"/>
    <w:rsid w:val="00AF2D34"/>
    <w:rsid w:val="00AF3328"/>
    <w:rsid w:val="00AF5601"/>
    <w:rsid w:val="00AF73DF"/>
    <w:rsid w:val="00B00637"/>
    <w:rsid w:val="00B020E1"/>
    <w:rsid w:val="00B021F1"/>
    <w:rsid w:val="00B03E34"/>
    <w:rsid w:val="00B047A6"/>
    <w:rsid w:val="00B070A8"/>
    <w:rsid w:val="00B0751B"/>
    <w:rsid w:val="00B102F8"/>
    <w:rsid w:val="00B123D1"/>
    <w:rsid w:val="00B13AE3"/>
    <w:rsid w:val="00B17D07"/>
    <w:rsid w:val="00B20E76"/>
    <w:rsid w:val="00B332DC"/>
    <w:rsid w:val="00B34950"/>
    <w:rsid w:val="00B36208"/>
    <w:rsid w:val="00B424DD"/>
    <w:rsid w:val="00B43698"/>
    <w:rsid w:val="00B43B18"/>
    <w:rsid w:val="00B44EC1"/>
    <w:rsid w:val="00B45778"/>
    <w:rsid w:val="00B458CD"/>
    <w:rsid w:val="00B460A1"/>
    <w:rsid w:val="00B46FD8"/>
    <w:rsid w:val="00B47974"/>
    <w:rsid w:val="00B47B35"/>
    <w:rsid w:val="00B51254"/>
    <w:rsid w:val="00B51CD5"/>
    <w:rsid w:val="00B52307"/>
    <w:rsid w:val="00B5233C"/>
    <w:rsid w:val="00B52EFA"/>
    <w:rsid w:val="00B54B4E"/>
    <w:rsid w:val="00B55488"/>
    <w:rsid w:val="00B60056"/>
    <w:rsid w:val="00B61C3C"/>
    <w:rsid w:val="00B63623"/>
    <w:rsid w:val="00B63BE5"/>
    <w:rsid w:val="00B6479A"/>
    <w:rsid w:val="00B6699B"/>
    <w:rsid w:val="00B70368"/>
    <w:rsid w:val="00B72CDC"/>
    <w:rsid w:val="00B74BE3"/>
    <w:rsid w:val="00B814EF"/>
    <w:rsid w:val="00B81BC6"/>
    <w:rsid w:val="00B8543B"/>
    <w:rsid w:val="00B86BC3"/>
    <w:rsid w:val="00B93C2B"/>
    <w:rsid w:val="00B97C6E"/>
    <w:rsid w:val="00BA25AE"/>
    <w:rsid w:val="00BA32BF"/>
    <w:rsid w:val="00BA3D35"/>
    <w:rsid w:val="00BA750D"/>
    <w:rsid w:val="00BB0521"/>
    <w:rsid w:val="00BB23CC"/>
    <w:rsid w:val="00BB44C0"/>
    <w:rsid w:val="00BB50AA"/>
    <w:rsid w:val="00BB7D79"/>
    <w:rsid w:val="00BC138A"/>
    <w:rsid w:val="00BC41CD"/>
    <w:rsid w:val="00BC4E1F"/>
    <w:rsid w:val="00BC6517"/>
    <w:rsid w:val="00BC7CB2"/>
    <w:rsid w:val="00BD0868"/>
    <w:rsid w:val="00BD0F8A"/>
    <w:rsid w:val="00BD148C"/>
    <w:rsid w:val="00BD1FA7"/>
    <w:rsid w:val="00BD32C8"/>
    <w:rsid w:val="00BD3432"/>
    <w:rsid w:val="00BD3E3E"/>
    <w:rsid w:val="00BD51EE"/>
    <w:rsid w:val="00BD607A"/>
    <w:rsid w:val="00BD7702"/>
    <w:rsid w:val="00BE0DB8"/>
    <w:rsid w:val="00BE545B"/>
    <w:rsid w:val="00BF026C"/>
    <w:rsid w:val="00BF1149"/>
    <w:rsid w:val="00BF239F"/>
    <w:rsid w:val="00BF3788"/>
    <w:rsid w:val="00BF7704"/>
    <w:rsid w:val="00BF7A09"/>
    <w:rsid w:val="00C02FD8"/>
    <w:rsid w:val="00C0477A"/>
    <w:rsid w:val="00C05796"/>
    <w:rsid w:val="00C0660D"/>
    <w:rsid w:val="00C1161E"/>
    <w:rsid w:val="00C11646"/>
    <w:rsid w:val="00C14822"/>
    <w:rsid w:val="00C15D03"/>
    <w:rsid w:val="00C20D9B"/>
    <w:rsid w:val="00C21DC6"/>
    <w:rsid w:val="00C21F9E"/>
    <w:rsid w:val="00C23A79"/>
    <w:rsid w:val="00C2705E"/>
    <w:rsid w:val="00C30858"/>
    <w:rsid w:val="00C323C4"/>
    <w:rsid w:val="00C34BE9"/>
    <w:rsid w:val="00C35302"/>
    <w:rsid w:val="00C37AC1"/>
    <w:rsid w:val="00C42061"/>
    <w:rsid w:val="00C42524"/>
    <w:rsid w:val="00C4259A"/>
    <w:rsid w:val="00C428ED"/>
    <w:rsid w:val="00C44A9F"/>
    <w:rsid w:val="00C469BB"/>
    <w:rsid w:val="00C50BD0"/>
    <w:rsid w:val="00C54E64"/>
    <w:rsid w:val="00C55E4C"/>
    <w:rsid w:val="00C56731"/>
    <w:rsid w:val="00C5704F"/>
    <w:rsid w:val="00C57FCD"/>
    <w:rsid w:val="00C611F9"/>
    <w:rsid w:val="00C61E04"/>
    <w:rsid w:val="00C63999"/>
    <w:rsid w:val="00C65485"/>
    <w:rsid w:val="00C657BA"/>
    <w:rsid w:val="00C66435"/>
    <w:rsid w:val="00C71281"/>
    <w:rsid w:val="00C71B2E"/>
    <w:rsid w:val="00C72CD2"/>
    <w:rsid w:val="00C74218"/>
    <w:rsid w:val="00C765AF"/>
    <w:rsid w:val="00C81CC2"/>
    <w:rsid w:val="00C82242"/>
    <w:rsid w:val="00C828FE"/>
    <w:rsid w:val="00C82E91"/>
    <w:rsid w:val="00C87144"/>
    <w:rsid w:val="00C9086B"/>
    <w:rsid w:val="00C9108B"/>
    <w:rsid w:val="00C9238C"/>
    <w:rsid w:val="00C93B04"/>
    <w:rsid w:val="00C9553F"/>
    <w:rsid w:val="00C955FB"/>
    <w:rsid w:val="00C95A27"/>
    <w:rsid w:val="00C9619D"/>
    <w:rsid w:val="00C96358"/>
    <w:rsid w:val="00C96502"/>
    <w:rsid w:val="00C97CD5"/>
    <w:rsid w:val="00CA2005"/>
    <w:rsid w:val="00CA4D13"/>
    <w:rsid w:val="00CA66DE"/>
    <w:rsid w:val="00CA7261"/>
    <w:rsid w:val="00CB00CE"/>
    <w:rsid w:val="00CB0526"/>
    <w:rsid w:val="00CB1CC3"/>
    <w:rsid w:val="00CB245F"/>
    <w:rsid w:val="00CB5205"/>
    <w:rsid w:val="00CC094D"/>
    <w:rsid w:val="00CC0C48"/>
    <w:rsid w:val="00CC1D34"/>
    <w:rsid w:val="00CC2B2B"/>
    <w:rsid w:val="00CC71D3"/>
    <w:rsid w:val="00CD0DA1"/>
    <w:rsid w:val="00CD10EC"/>
    <w:rsid w:val="00CD35DC"/>
    <w:rsid w:val="00CD4FA6"/>
    <w:rsid w:val="00CD56B3"/>
    <w:rsid w:val="00CD73D5"/>
    <w:rsid w:val="00CD772F"/>
    <w:rsid w:val="00CE1281"/>
    <w:rsid w:val="00CE5322"/>
    <w:rsid w:val="00CE69C0"/>
    <w:rsid w:val="00CE7941"/>
    <w:rsid w:val="00CF0D9F"/>
    <w:rsid w:val="00CF1409"/>
    <w:rsid w:val="00CF2BE7"/>
    <w:rsid w:val="00CF3FD3"/>
    <w:rsid w:val="00CF5978"/>
    <w:rsid w:val="00CF60CE"/>
    <w:rsid w:val="00CF6EFC"/>
    <w:rsid w:val="00CF7157"/>
    <w:rsid w:val="00CF775F"/>
    <w:rsid w:val="00D01008"/>
    <w:rsid w:val="00D05975"/>
    <w:rsid w:val="00D05AFC"/>
    <w:rsid w:val="00D0732A"/>
    <w:rsid w:val="00D10B40"/>
    <w:rsid w:val="00D12091"/>
    <w:rsid w:val="00D14683"/>
    <w:rsid w:val="00D165CF"/>
    <w:rsid w:val="00D16855"/>
    <w:rsid w:val="00D2070E"/>
    <w:rsid w:val="00D22ECC"/>
    <w:rsid w:val="00D24972"/>
    <w:rsid w:val="00D262D3"/>
    <w:rsid w:val="00D2688A"/>
    <w:rsid w:val="00D277FB"/>
    <w:rsid w:val="00D3057D"/>
    <w:rsid w:val="00D31084"/>
    <w:rsid w:val="00D33128"/>
    <w:rsid w:val="00D33E2C"/>
    <w:rsid w:val="00D342E2"/>
    <w:rsid w:val="00D362B7"/>
    <w:rsid w:val="00D3717E"/>
    <w:rsid w:val="00D44A28"/>
    <w:rsid w:val="00D47A53"/>
    <w:rsid w:val="00D52887"/>
    <w:rsid w:val="00D56A94"/>
    <w:rsid w:val="00D56C98"/>
    <w:rsid w:val="00D576DA"/>
    <w:rsid w:val="00D60313"/>
    <w:rsid w:val="00D632F7"/>
    <w:rsid w:val="00D64782"/>
    <w:rsid w:val="00D70CF2"/>
    <w:rsid w:val="00D74671"/>
    <w:rsid w:val="00D768CB"/>
    <w:rsid w:val="00D830FA"/>
    <w:rsid w:val="00D83B53"/>
    <w:rsid w:val="00D83D3B"/>
    <w:rsid w:val="00D84CAE"/>
    <w:rsid w:val="00D84FA7"/>
    <w:rsid w:val="00D85D36"/>
    <w:rsid w:val="00D91445"/>
    <w:rsid w:val="00D920B5"/>
    <w:rsid w:val="00D94E17"/>
    <w:rsid w:val="00DA0564"/>
    <w:rsid w:val="00DA2E1A"/>
    <w:rsid w:val="00DB2597"/>
    <w:rsid w:val="00DB5157"/>
    <w:rsid w:val="00DB572F"/>
    <w:rsid w:val="00DC31B4"/>
    <w:rsid w:val="00DC5274"/>
    <w:rsid w:val="00DD1C6F"/>
    <w:rsid w:val="00DD24F6"/>
    <w:rsid w:val="00DD3705"/>
    <w:rsid w:val="00DD491B"/>
    <w:rsid w:val="00DD79F5"/>
    <w:rsid w:val="00DD7AE3"/>
    <w:rsid w:val="00DE11EF"/>
    <w:rsid w:val="00DE1DC6"/>
    <w:rsid w:val="00DE20B1"/>
    <w:rsid w:val="00DE29A0"/>
    <w:rsid w:val="00DE43E7"/>
    <w:rsid w:val="00DE77AB"/>
    <w:rsid w:val="00DF2D09"/>
    <w:rsid w:val="00DF407E"/>
    <w:rsid w:val="00DF5A51"/>
    <w:rsid w:val="00DF6B54"/>
    <w:rsid w:val="00DF6D1A"/>
    <w:rsid w:val="00DF70AC"/>
    <w:rsid w:val="00E022A5"/>
    <w:rsid w:val="00E028D8"/>
    <w:rsid w:val="00E02B04"/>
    <w:rsid w:val="00E04AF4"/>
    <w:rsid w:val="00E04F72"/>
    <w:rsid w:val="00E05936"/>
    <w:rsid w:val="00E05BB7"/>
    <w:rsid w:val="00E05D4A"/>
    <w:rsid w:val="00E1269C"/>
    <w:rsid w:val="00E17EEE"/>
    <w:rsid w:val="00E23641"/>
    <w:rsid w:val="00E246EF"/>
    <w:rsid w:val="00E27BC0"/>
    <w:rsid w:val="00E3039B"/>
    <w:rsid w:val="00E315F3"/>
    <w:rsid w:val="00E35D40"/>
    <w:rsid w:val="00E3645E"/>
    <w:rsid w:val="00E423CB"/>
    <w:rsid w:val="00E42CC7"/>
    <w:rsid w:val="00E450BC"/>
    <w:rsid w:val="00E450C9"/>
    <w:rsid w:val="00E4560C"/>
    <w:rsid w:val="00E466E7"/>
    <w:rsid w:val="00E47C70"/>
    <w:rsid w:val="00E47E85"/>
    <w:rsid w:val="00E50489"/>
    <w:rsid w:val="00E50EC3"/>
    <w:rsid w:val="00E51C5A"/>
    <w:rsid w:val="00E527B6"/>
    <w:rsid w:val="00E570DC"/>
    <w:rsid w:val="00E5749C"/>
    <w:rsid w:val="00E60C37"/>
    <w:rsid w:val="00E637D8"/>
    <w:rsid w:val="00E64246"/>
    <w:rsid w:val="00E66549"/>
    <w:rsid w:val="00E704CF"/>
    <w:rsid w:val="00E713CA"/>
    <w:rsid w:val="00E71AE1"/>
    <w:rsid w:val="00E72F7E"/>
    <w:rsid w:val="00E739CD"/>
    <w:rsid w:val="00E75D31"/>
    <w:rsid w:val="00E766DF"/>
    <w:rsid w:val="00E77EBE"/>
    <w:rsid w:val="00E814DF"/>
    <w:rsid w:val="00E841B4"/>
    <w:rsid w:val="00E84817"/>
    <w:rsid w:val="00E85402"/>
    <w:rsid w:val="00E87C2F"/>
    <w:rsid w:val="00E90204"/>
    <w:rsid w:val="00E928C3"/>
    <w:rsid w:val="00E92B10"/>
    <w:rsid w:val="00E93D6C"/>
    <w:rsid w:val="00E947E9"/>
    <w:rsid w:val="00E9677B"/>
    <w:rsid w:val="00E9719A"/>
    <w:rsid w:val="00EA0D73"/>
    <w:rsid w:val="00EA15C2"/>
    <w:rsid w:val="00EA2380"/>
    <w:rsid w:val="00EA50FF"/>
    <w:rsid w:val="00EA76CC"/>
    <w:rsid w:val="00EB107B"/>
    <w:rsid w:val="00EB127D"/>
    <w:rsid w:val="00EB24C4"/>
    <w:rsid w:val="00EB268D"/>
    <w:rsid w:val="00EB3099"/>
    <w:rsid w:val="00EB3674"/>
    <w:rsid w:val="00EB3D87"/>
    <w:rsid w:val="00EB4AE7"/>
    <w:rsid w:val="00EB4DDC"/>
    <w:rsid w:val="00EB6FF2"/>
    <w:rsid w:val="00EB70D8"/>
    <w:rsid w:val="00EB72E7"/>
    <w:rsid w:val="00EC3148"/>
    <w:rsid w:val="00EC330A"/>
    <w:rsid w:val="00EC400E"/>
    <w:rsid w:val="00ED209C"/>
    <w:rsid w:val="00EE2EE7"/>
    <w:rsid w:val="00EE30DD"/>
    <w:rsid w:val="00EE33CA"/>
    <w:rsid w:val="00EE6B04"/>
    <w:rsid w:val="00EF39F7"/>
    <w:rsid w:val="00EF7AAA"/>
    <w:rsid w:val="00F02AAE"/>
    <w:rsid w:val="00F03A49"/>
    <w:rsid w:val="00F050D1"/>
    <w:rsid w:val="00F0547D"/>
    <w:rsid w:val="00F06798"/>
    <w:rsid w:val="00F10C34"/>
    <w:rsid w:val="00F11D40"/>
    <w:rsid w:val="00F13A36"/>
    <w:rsid w:val="00F15102"/>
    <w:rsid w:val="00F1565F"/>
    <w:rsid w:val="00F16871"/>
    <w:rsid w:val="00F173CD"/>
    <w:rsid w:val="00F21691"/>
    <w:rsid w:val="00F22C36"/>
    <w:rsid w:val="00F247A7"/>
    <w:rsid w:val="00F309F7"/>
    <w:rsid w:val="00F30AAE"/>
    <w:rsid w:val="00F3178D"/>
    <w:rsid w:val="00F32C80"/>
    <w:rsid w:val="00F32DC7"/>
    <w:rsid w:val="00F346D5"/>
    <w:rsid w:val="00F37ADE"/>
    <w:rsid w:val="00F425AE"/>
    <w:rsid w:val="00F469ED"/>
    <w:rsid w:val="00F50AF9"/>
    <w:rsid w:val="00F54664"/>
    <w:rsid w:val="00F64233"/>
    <w:rsid w:val="00F6443B"/>
    <w:rsid w:val="00F646C2"/>
    <w:rsid w:val="00F64A36"/>
    <w:rsid w:val="00F65CD1"/>
    <w:rsid w:val="00F66412"/>
    <w:rsid w:val="00F66C8D"/>
    <w:rsid w:val="00F80D72"/>
    <w:rsid w:val="00F81E88"/>
    <w:rsid w:val="00F8539B"/>
    <w:rsid w:val="00F85538"/>
    <w:rsid w:val="00F90CCE"/>
    <w:rsid w:val="00F94380"/>
    <w:rsid w:val="00F95071"/>
    <w:rsid w:val="00F96222"/>
    <w:rsid w:val="00F97D41"/>
    <w:rsid w:val="00FA27F1"/>
    <w:rsid w:val="00FA388F"/>
    <w:rsid w:val="00FA3D83"/>
    <w:rsid w:val="00FA4CF1"/>
    <w:rsid w:val="00FA6ED9"/>
    <w:rsid w:val="00FA7985"/>
    <w:rsid w:val="00FB163F"/>
    <w:rsid w:val="00FB1FC4"/>
    <w:rsid w:val="00FB5BDA"/>
    <w:rsid w:val="00FC071B"/>
    <w:rsid w:val="00FC6B18"/>
    <w:rsid w:val="00FC7E32"/>
    <w:rsid w:val="00FD2A5D"/>
    <w:rsid w:val="00FD55BC"/>
    <w:rsid w:val="00FD65B2"/>
    <w:rsid w:val="00FD77B3"/>
    <w:rsid w:val="00FE4409"/>
    <w:rsid w:val="00FF12DA"/>
    <w:rsid w:val="00FF46F2"/>
    <w:rsid w:val="00FF53BB"/>
    <w:rsid w:val="00FF5634"/>
    <w:rsid w:val="00FF60D3"/>
    <w:rsid w:val="00FF78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96B"/>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7496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7496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7496B"/>
    <w:pPr>
      <w:widowControl w:val="0"/>
      <w:autoSpaceDE w:val="0"/>
      <w:autoSpaceDN w:val="0"/>
      <w:spacing w:after="0" w:line="240" w:lineRule="auto"/>
    </w:pPr>
    <w:rPr>
      <w:rFonts w:ascii="Calibri" w:eastAsia="Times New Roman" w:hAnsi="Calibri" w:cs="Calibri"/>
      <w:b/>
      <w:szCs w:val="20"/>
      <w:lang w:eastAsia="ru-RU"/>
    </w:rPr>
  </w:style>
  <w:style w:type="paragraph" w:styleId="a3">
    <w:name w:val="Body Text"/>
    <w:basedOn w:val="a"/>
    <w:link w:val="a4"/>
    <w:uiPriority w:val="99"/>
    <w:semiHidden/>
    <w:unhideWhenUsed/>
    <w:rsid w:val="004159DA"/>
    <w:pPr>
      <w:spacing w:after="120"/>
    </w:pPr>
  </w:style>
  <w:style w:type="character" w:customStyle="1" w:styleId="a4">
    <w:name w:val="Основной текст Знак"/>
    <w:basedOn w:val="a0"/>
    <w:link w:val="a3"/>
    <w:uiPriority w:val="99"/>
    <w:semiHidden/>
    <w:rsid w:val="004159DA"/>
    <w:rPr>
      <w:rFonts w:ascii="Times New Roman" w:eastAsia="Times New Roman" w:hAnsi="Times New Roman" w:cs="Times New Roman"/>
      <w:sz w:val="28"/>
      <w:szCs w:val="20"/>
      <w:lang w:eastAsia="ru-RU"/>
    </w:rPr>
  </w:style>
  <w:style w:type="paragraph" w:styleId="a5">
    <w:name w:val="Balloon Text"/>
    <w:basedOn w:val="a"/>
    <w:link w:val="a6"/>
    <w:uiPriority w:val="99"/>
    <w:semiHidden/>
    <w:unhideWhenUsed/>
    <w:rsid w:val="00651D0F"/>
    <w:rPr>
      <w:rFonts w:ascii="Segoe UI" w:hAnsi="Segoe UI" w:cs="Segoe UI"/>
      <w:sz w:val="18"/>
      <w:szCs w:val="18"/>
    </w:rPr>
  </w:style>
  <w:style w:type="character" w:customStyle="1" w:styleId="a6">
    <w:name w:val="Текст выноски Знак"/>
    <w:basedOn w:val="a0"/>
    <w:link w:val="a5"/>
    <w:uiPriority w:val="99"/>
    <w:semiHidden/>
    <w:rsid w:val="00651D0F"/>
    <w:rPr>
      <w:rFonts w:ascii="Segoe UI" w:eastAsia="Times New Roman" w:hAnsi="Segoe UI" w:cs="Segoe UI"/>
      <w:sz w:val="18"/>
      <w:szCs w:val="18"/>
      <w:lang w:eastAsia="ru-RU"/>
    </w:rPr>
  </w:style>
  <w:style w:type="character" w:styleId="a7">
    <w:name w:val="Hyperlink"/>
    <w:basedOn w:val="a0"/>
    <w:uiPriority w:val="99"/>
    <w:unhideWhenUsed/>
    <w:rsid w:val="0074192B"/>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857EB266F34CF2A2D9DB6EF4014826F6FCA31316B98BC3F16717607D705BE793D99B9B9194ECB3AB4AFBD915ARBTBE" TargetMode="External"/><Relationship Id="rId13" Type="http://schemas.openxmlformats.org/officeDocument/2006/relationships/hyperlink" Target="consultantplus://offline/ref=3857EB266F34CF2A2D9DB6EF4014826F6FCA31316B98BC3F16717607D705BE792F99E1B5194FD533B2BAEBC01FE7501D9F59A6E8A16E896DRDTF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857EB266F34CF2A2D9DB6EF4014826F6FCA31316B98BC3F16717607D705BE793D99B9B9194ECB3AB4AFBD915ARBTBE" TargetMode="External"/><Relationship Id="rId12" Type="http://schemas.openxmlformats.org/officeDocument/2006/relationships/hyperlink" Target="consultantplus://offline/ref=3857EB266F34CF2A2D9DB6EF4014826F6FCA31316B98BC3F16717607D705BE792F99E1B51948D63CB6BAEBC01FE7501D9F59A6E8A16E896DRDTFE" TargetMode="External"/><Relationship Id="rId17" Type="http://schemas.openxmlformats.org/officeDocument/2006/relationships/hyperlink" Target="consultantplus://offline/ref=3857EB266F34CF2A2D9DB6EF4014826F6EC23D3D6F9FBC3F16717607D705BE792F99E1B5194AD53ABBBAEBC01FE7501D9F59A6E8A16E896DRDTFE" TargetMode="External"/><Relationship Id="rId2" Type="http://schemas.openxmlformats.org/officeDocument/2006/relationships/styles" Target="styles.xml"/><Relationship Id="rId16" Type="http://schemas.openxmlformats.org/officeDocument/2006/relationships/hyperlink" Target="consultantplus://offline/ref=3857EB266F34CF2A2D9DB6EF4014826F6FCB33366795BC3F16717607D705BE792F99E1B71E42DE6EE2F5EA9C5BB6431D9C59A4EFBER6T5E"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3857EB266F34CF2A2D9DB6EF4014826F6EC333346B9BBC3F16717607D705BE792F99E1B51948D43FBBBAEBC01FE7501D9F59A6E8A16E896DRDTFE" TargetMode="External"/><Relationship Id="rId5" Type="http://schemas.openxmlformats.org/officeDocument/2006/relationships/footnotes" Target="footnotes.xml"/><Relationship Id="rId15" Type="http://schemas.openxmlformats.org/officeDocument/2006/relationships/hyperlink" Target="consultantplus://offline/ref=3857EB266F34CF2A2D9DB6EF4014826F6FC332346F94BC3F16717607D705BE792F99E1B5194AD53BB2BAEBC01FE7501D9F59A6E8A16E896DRDTFE" TargetMode="External"/><Relationship Id="rId10" Type="http://schemas.openxmlformats.org/officeDocument/2006/relationships/hyperlink" Target="consultantplus://offline/ref=3857EB266F34CF2A2D9DB6EF4014826F6EC333346B9BBC3F16717607D705BE792F99E1B5194AD53BB0BAEBC01FE7501D9F59A6E8A16E896DRDTF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3857EB266F34CF2A2D9DB6EF4014826F6FCA31316B98BC3F16717607D705BE793D99B9B9194ECB3AB4AFBD915ARBTBE" TargetMode="External"/><Relationship Id="rId14" Type="http://schemas.openxmlformats.org/officeDocument/2006/relationships/hyperlink" Target="consultantplus://offline/ref=3857EB266F34CF2A2D9DB6EF4014826F6FCA31316B98BC3F16717607D705BE792F99E1B51949D03FBABAEBC01FE7501D9F59A6E8A16E896DRDT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F971D-30B7-4AAA-8BE0-EA85F0522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2078</TotalTime>
  <Pages>1</Pages>
  <Words>7502</Words>
  <Characters>42767</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50169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Алексейчикова Юлия Вячеславовна</dc:creator>
  <cp:keywords/>
  <dc:description/>
  <cp:lastModifiedBy>buh</cp:lastModifiedBy>
  <cp:revision>128</cp:revision>
  <cp:lastPrinted>2020-08-18T10:30:00Z</cp:lastPrinted>
  <dcterms:created xsi:type="dcterms:W3CDTF">2019-12-16T04:40:00Z</dcterms:created>
  <dcterms:modified xsi:type="dcterms:W3CDTF">2023-03-02T08:27:00Z</dcterms:modified>
</cp:coreProperties>
</file>